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B03FF" w14:textId="14A1B7B4" w:rsidR="00810BEF" w:rsidRPr="003E6220" w:rsidRDefault="003E6220" w:rsidP="003E6220">
      <w:pPr>
        <w:pStyle w:val="PlainText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  <w:noProof/>
          <w:lang w:val="en-AU" w:eastAsia="en-AU"/>
        </w:rPr>
        <w:drawing>
          <wp:anchor distT="0" distB="0" distL="114300" distR="114300" simplePos="0" relativeHeight="251658240" behindDoc="0" locked="0" layoutInCell="1" allowOverlap="1" wp14:anchorId="3673F611" wp14:editId="2B0319B3">
            <wp:simplePos x="0" y="0"/>
            <wp:positionH relativeFrom="column">
              <wp:posOffset>1720850</wp:posOffset>
            </wp:positionH>
            <wp:positionV relativeFrom="paragraph">
              <wp:posOffset>-114300</wp:posOffset>
            </wp:positionV>
            <wp:extent cx="1438275" cy="741680"/>
            <wp:effectExtent l="0" t="0" r="9525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TA logo text and imag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741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48E6">
        <w:rPr>
          <w:rFonts w:ascii="Arial" w:hAnsi="Arial" w:cs="Arial"/>
          <w:noProof/>
          <w:sz w:val="20"/>
          <w:szCs w:val="20"/>
          <w:lang w:val="en-AU" w:eastAsia="en-AU"/>
        </w:rPr>
        <w:drawing>
          <wp:inline distT="0" distB="0" distL="0" distR="0" wp14:anchorId="592FCA95" wp14:editId="197B9E48">
            <wp:extent cx="1828800" cy="617838"/>
            <wp:effectExtent l="0" t="0" r="0" b="0"/>
            <wp:docPr id="2" name="Picture 1" descr="F:\COST\Logos\CATSlogo Final July 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COST\Logos\CATSlogo Final July 2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477" cy="618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48E6">
        <w:rPr>
          <w:rFonts w:asciiTheme="majorHAnsi" w:hAnsiTheme="majorHAnsi" w:cstheme="majorHAnsi"/>
          <w:b/>
          <w:bCs/>
        </w:rPr>
        <w:tab/>
      </w:r>
      <w:r w:rsidR="00D848E6">
        <w:rPr>
          <w:rFonts w:asciiTheme="majorHAnsi" w:hAnsiTheme="majorHAnsi" w:cstheme="majorHAnsi"/>
          <w:b/>
          <w:bCs/>
        </w:rPr>
        <w:tab/>
      </w:r>
      <w:bookmarkStart w:id="0" w:name="_Hlk42668305"/>
    </w:p>
    <w:p w14:paraId="70751FCB" w14:textId="20672954" w:rsidR="00810BEF" w:rsidRDefault="003E6220" w:rsidP="003E6220">
      <w:pPr>
        <w:pStyle w:val="PlainText"/>
        <w:jc w:val="center"/>
        <w:rPr>
          <w:rFonts w:asciiTheme="majorHAnsi" w:hAnsiTheme="majorHAnsi" w:cstheme="majorHAnsi"/>
          <w:b/>
          <w:bCs/>
          <w:u w:val="single"/>
        </w:rPr>
      </w:pPr>
      <w:r w:rsidRPr="003E6220">
        <w:rPr>
          <w:rFonts w:asciiTheme="majorHAnsi" w:hAnsiTheme="majorHAnsi" w:cstheme="majorHAnsi"/>
          <w:b/>
          <w:bCs/>
          <w:noProof/>
        </w:rPr>
        <w:drawing>
          <wp:inline distT="0" distB="0" distL="0" distR="0" wp14:anchorId="2ECEA53D" wp14:editId="48A5EC4D">
            <wp:extent cx="3899100" cy="1130358"/>
            <wp:effectExtent l="0" t="0" r="6350" b="0"/>
            <wp:docPr id="5" name="Picture 5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, clipar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9100" cy="1130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988DE" w14:textId="65AEF112" w:rsidR="00D848E6" w:rsidRPr="003E6220" w:rsidRDefault="00D848E6" w:rsidP="003E6220">
      <w:pPr>
        <w:pStyle w:val="PlainText"/>
        <w:jc w:val="center"/>
        <w:rPr>
          <w:rFonts w:asciiTheme="majorHAnsi" w:hAnsiTheme="majorHAnsi" w:cstheme="majorHAnsi"/>
          <w:b/>
          <w:bCs/>
          <w:i/>
          <w:iCs/>
        </w:rPr>
      </w:pPr>
      <w:r w:rsidRPr="003E6220">
        <w:rPr>
          <w:rFonts w:asciiTheme="majorHAnsi" w:hAnsiTheme="majorHAnsi" w:cstheme="majorHAnsi"/>
          <w:b/>
          <w:bCs/>
          <w:i/>
          <w:iCs/>
        </w:rPr>
        <w:t>Establishing Standards for Reporting Participant Characteristics in Aphasia</w:t>
      </w:r>
      <w:r w:rsidR="00734776">
        <w:rPr>
          <w:rFonts w:asciiTheme="majorHAnsi" w:hAnsiTheme="majorHAnsi" w:cstheme="majorHAnsi"/>
          <w:b/>
          <w:bCs/>
          <w:i/>
          <w:iCs/>
        </w:rPr>
        <w:t xml:space="preserve"> </w:t>
      </w:r>
      <w:r w:rsidRPr="003E6220">
        <w:rPr>
          <w:rFonts w:asciiTheme="majorHAnsi" w:hAnsiTheme="majorHAnsi" w:cstheme="majorHAnsi"/>
          <w:b/>
          <w:bCs/>
          <w:i/>
          <w:iCs/>
        </w:rPr>
        <w:t>Research.</w:t>
      </w:r>
    </w:p>
    <w:bookmarkEnd w:id="0"/>
    <w:p w14:paraId="5FC4A668" w14:textId="77777777" w:rsidR="00D848E6" w:rsidRPr="003E6220" w:rsidRDefault="00D848E6" w:rsidP="00D848E6">
      <w:pPr>
        <w:rPr>
          <w:rFonts w:cstheme="minorHAnsi"/>
          <w:b/>
          <w:bCs/>
          <w:i/>
          <w:iCs/>
        </w:rPr>
      </w:pPr>
    </w:p>
    <w:p w14:paraId="7019FA6B" w14:textId="3F482A3E" w:rsidR="00D848E6" w:rsidRPr="00563E1C" w:rsidRDefault="00137891" w:rsidP="00C214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PARTICIPANT CHARACTERISTICS</w:t>
      </w:r>
      <w:r w:rsidR="00655C53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  <w:b/>
          <w:bCs/>
        </w:rPr>
        <w:t>PEOPLE</w:t>
      </w:r>
      <w:r w:rsidR="008E40D0" w:rsidRPr="00563E1C">
        <w:rPr>
          <w:rFonts w:ascii="Arial" w:hAnsi="Arial" w:cs="Arial"/>
          <w:b/>
          <w:bCs/>
        </w:rPr>
        <w:t xml:space="preserve"> WITH APHASIA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38"/>
        <w:gridCol w:w="4582"/>
        <w:gridCol w:w="3123"/>
        <w:gridCol w:w="3605"/>
      </w:tblGrid>
      <w:tr w:rsidR="007273B4" w:rsidRPr="00810BEF" w14:paraId="01500DCB" w14:textId="77777777" w:rsidTr="0067176D">
        <w:tc>
          <w:tcPr>
            <w:tcW w:w="2638" w:type="dxa"/>
          </w:tcPr>
          <w:p w14:paraId="17751A35" w14:textId="752085B0" w:rsidR="007273B4" w:rsidRPr="00810BEF" w:rsidRDefault="00C214EF" w:rsidP="00D848E6">
            <w:pPr>
              <w:rPr>
                <w:rFonts w:ascii="Arial" w:hAnsi="Arial" w:cs="Arial"/>
                <w:b/>
                <w:iCs/>
              </w:rPr>
            </w:pPr>
            <w:r>
              <w:rPr>
                <w:rFonts w:cstheme="minorHAnsi"/>
                <w:bCs/>
                <w:i/>
              </w:rPr>
              <w:t xml:space="preserve"> </w:t>
            </w:r>
            <w:r w:rsidR="00137891">
              <w:rPr>
                <w:rFonts w:ascii="Arial" w:hAnsi="Arial" w:cs="Arial"/>
                <w:b/>
                <w:iCs/>
              </w:rPr>
              <w:t>Characteristic</w:t>
            </w:r>
          </w:p>
        </w:tc>
        <w:tc>
          <w:tcPr>
            <w:tcW w:w="4582" w:type="dxa"/>
          </w:tcPr>
          <w:p w14:paraId="027B2E1D" w14:textId="770BB76B" w:rsidR="007273B4" w:rsidRPr="00810BEF" w:rsidRDefault="007273B4" w:rsidP="00D848E6">
            <w:pPr>
              <w:rPr>
                <w:rFonts w:ascii="Arial" w:hAnsi="Arial" w:cs="Arial"/>
                <w:b/>
                <w:iCs/>
              </w:rPr>
            </w:pPr>
            <w:r w:rsidRPr="00810BEF">
              <w:rPr>
                <w:rFonts w:ascii="Arial" w:hAnsi="Arial" w:cs="Arial"/>
                <w:b/>
                <w:iCs/>
              </w:rPr>
              <w:t>Definition</w:t>
            </w:r>
          </w:p>
        </w:tc>
        <w:tc>
          <w:tcPr>
            <w:tcW w:w="3123" w:type="dxa"/>
          </w:tcPr>
          <w:p w14:paraId="2A978297" w14:textId="6CBF68AF" w:rsidR="007273B4" w:rsidRPr="00810BEF" w:rsidRDefault="007273B4" w:rsidP="00D848E6">
            <w:pPr>
              <w:rPr>
                <w:rFonts w:ascii="Arial" w:hAnsi="Arial" w:cs="Arial"/>
                <w:b/>
                <w:iCs/>
              </w:rPr>
            </w:pPr>
            <w:r w:rsidRPr="00810BEF">
              <w:rPr>
                <w:rFonts w:ascii="Arial" w:hAnsi="Arial" w:cs="Arial"/>
                <w:b/>
                <w:iCs/>
              </w:rPr>
              <w:t>Values</w:t>
            </w:r>
          </w:p>
        </w:tc>
        <w:tc>
          <w:tcPr>
            <w:tcW w:w="3605" w:type="dxa"/>
          </w:tcPr>
          <w:p w14:paraId="11799B86" w14:textId="108C5F3E" w:rsidR="007273B4" w:rsidRPr="00810BEF" w:rsidRDefault="00137891" w:rsidP="00D848E6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Comment</w:t>
            </w:r>
          </w:p>
        </w:tc>
      </w:tr>
      <w:tr w:rsidR="007273B4" w:rsidRPr="00810BEF" w14:paraId="2A043713" w14:textId="77777777" w:rsidTr="0067176D">
        <w:tc>
          <w:tcPr>
            <w:tcW w:w="2638" w:type="dxa"/>
          </w:tcPr>
          <w:p w14:paraId="772DDB5E" w14:textId="6E28F610" w:rsidR="007273B4" w:rsidRPr="00B65CEA" w:rsidRDefault="007273B4" w:rsidP="00D848E6">
            <w:pPr>
              <w:rPr>
                <w:rFonts w:ascii="Arial" w:hAnsi="Arial" w:cs="Arial"/>
                <w:bCs/>
                <w:i/>
              </w:rPr>
            </w:pPr>
            <w:r w:rsidRPr="00B65CEA">
              <w:rPr>
                <w:rFonts w:ascii="Arial" w:hAnsi="Arial" w:cs="Arial"/>
                <w:bCs/>
                <w:i/>
              </w:rPr>
              <w:t>Age</w:t>
            </w:r>
          </w:p>
        </w:tc>
        <w:tc>
          <w:tcPr>
            <w:tcW w:w="4582" w:type="dxa"/>
          </w:tcPr>
          <w:p w14:paraId="35458EF3" w14:textId="5957FB89" w:rsidR="007273B4" w:rsidRPr="00810BEF" w:rsidRDefault="007273B4" w:rsidP="00D848E6">
            <w:pPr>
              <w:rPr>
                <w:rFonts w:ascii="Arial" w:hAnsi="Arial" w:cs="Arial"/>
                <w:bCs/>
                <w:i/>
              </w:rPr>
            </w:pPr>
            <w:r w:rsidRPr="00810BEF">
              <w:rPr>
                <w:rFonts w:ascii="Arial" w:hAnsi="Arial" w:cs="Arial"/>
              </w:rPr>
              <w:t>The person’s completed age in years.</w:t>
            </w:r>
          </w:p>
        </w:tc>
        <w:tc>
          <w:tcPr>
            <w:tcW w:w="3123" w:type="dxa"/>
          </w:tcPr>
          <w:p w14:paraId="6A39D150" w14:textId="63383F84" w:rsidR="007273B4" w:rsidRPr="00810BEF" w:rsidRDefault="007273B4" w:rsidP="00D848E6">
            <w:pPr>
              <w:rPr>
                <w:rFonts w:ascii="Arial" w:hAnsi="Arial" w:cs="Arial"/>
                <w:bCs/>
                <w:i/>
                <w:iCs/>
              </w:rPr>
            </w:pPr>
            <w:r w:rsidRPr="00810BEF">
              <w:rPr>
                <w:rFonts w:ascii="Arial" w:hAnsi="Arial" w:cs="Arial"/>
                <w:i/>
                <w:iCs/>
              </w:rPr>
              <w:t>YY</w:t>
            </w:r>
          </w:p>
        </w:tc>
        <w:tc>
          <w:tcPr>
            <w:tcW w:w="3605" w:type="dxa"/>
          </w:tcPr>
          <w:p w14:paraId="471FCCE5" w14:textId="77777777" w:rsidR="007273B4" w:rsidRPr="00810BEF" w:rsidRDefault="007273B4" w:rsidP="00D848E6">
            <w:pPr>
              <w:rPr>
                <w:rFonts w:ascii="Arial" w:hAnsi="Arial" w:cs="Arial"/>
                <w:bCs/>
                <w:i/>
              </w:rPr>
            </w:pPr>
          </w:p>
        </w:tc>
      </w:tr>
      <w:tr w:rsidR="007273B4" w:rsidRPr="00810BEF" w14:paraId="1ED89721" w14:textId="77777777" w:rsidTr="0067176D">
        <w:tc>
          <w:tcPr>
            <w:tcW w:w="2638" w:type="dxa"/>
          </w:tcPr>
          <w:p w14:paraId="7EC18B1F" w14:textId="742E8438" w:rsidR="007273B4" w:rsidRPr="00B65CEA" w:rsidRDefault="007273B4" w:rsidP="00D848E6">
            <w:pPr>
              <w:rPr>
                <w:rFonts w:ascii="Arial" w:hAnsi="Arial" w:cs="Arial"/>
                <w:bCs/>
                <w:i/>
              </w:rPr>
            </w:pPr>
            <w:r w:rsidRPr="00B65CEA">
              <w:rPr>
                <w:rFonts w:ascii="Arial" w:hAnsi="Arial" w:cs="Arial"/>
                <w:bCs/>
                <w:i/>
              </w:rPr>
              <w:t xml:space="preserve">Years of </w:t>
            </w:r>
            <w:r w:rsidR="00137891">
              <w:rPr>
                <w:rFonts w:ascii="Arial" w:hAnsi="Arial" w:cs="Arial"/>
                <w:bCs/>
                <w:i/>
              </w:rPr>
              <w:t>e</w:t>
            </w:r>
            <w:r w:rsidRPr="00B65CEA">
              <w:rPr>
                <w:rFonts w:ascii="Arial" w:hAnsi="Arial" w:cs="Arial"/>
                <w:bCs/>
                <w:i/>
              </w:rPr>
              <w:t>ducation</w:t>
            </w:r>
          </w:p>
        </w:tc>
        <w:tc>
          <w:tcPr>
            <w:tcW w:w="4582" w:type="dxa"/>
          </w:tcPr>
          <w:p w14:paraId="62031F71" w14:textId="14ADA6FA" w:rsidR="007273B4" w:rsidRPr="00810BEF" w:rsidRDefault="007273B4" w:rsidP="00D848E6">
            <w:pPr>
              <w:rPr>
                <w:rFonts w:ascii="Arial" w:hAnsi="Arial" w:cs="Arial"/>
                <w:bCs/>
                <w:i/>
              </w:rPr>
            </w:pPr>
            <w:r w:rsidRPr="00810BEF">
              <w:rPr>
                <w:rFonts w:ascii="Arial" w:hAnsi="Arial" w:cs="Arial"/>
              </w:rPr>
              <w:t>Number of years of education (full-time equivalent) completed by the person.</w:t>
            </w:r>
          </w:p>
        </w:tc>
        <w:tc>
          <w:tcPr>
            <w:tcW w:w="3123" w:type="dxa"/>
          </w:tcPr>
          <w:p w14:paraId="479352A2" w14:textId="6A47CCF3" w:rsidR="007273B4" w:rsidRPr="00810BEF" w:rsidRDefault="007273B4" w:rsidP="00D848E6">
            <w:pPr>
              <w:rPr>
                <w:rFonts w:ascii="Arial" w:hAnsi="Arial" w:cs="Arial"/>
                <w:bCs/>
                <w:i/>
                <w:iCs/>
              </w:rPr>
            </w:pPr>
            <w:r w:rsidRPr="00810BEF">
              <w:rPr>
                <w:rFonts w:ascii="Arial" w:hAnsi="Arial" w:cs="Arial"/>
                <w:i/>
                <w:iCs/>
              </w:rPr>
              <w:t>YY</w:t>
            </w:r>
          </w:p>
        </w:tc>
        <w:tc>
          <w:tcPr>
            <w:tcW w:w="3605" w:type="dxa"/>
          </w:tcPr>
          <w:p w14:paraId="79D5EC56" w14:textId="60BF921B" w:rsidR="007273B4" w:rsidRPr="00810BEF" w:rsidRDefault="007273B4" w:rsidP="00D848E6">
            <w:pPr>
              <w:rPr>
                <w:rFonts w:ascii="Arial" w:hAnsi="Arial" w:cs="Arial"/>
                <w:bCs/>
              </w:rPr>
            </w:pPr>
            <w:r w:rsidRPr="00810BEF">
              <w:rPr>
                <w:rFonts w:ascii="Arial" w:hAnsi="Arial" w:cs="Arial"/>
                <w:color w:val="000000"/>
              </w:rPr>
              <w:t>Full-time equivalent. Excludes certificate and technical programs, and experiential training (</w:t>
            </w:r>
            <w:proofErr w:type="gramStart"/>
            <w:r w:rsidRPr="00810BEF">
              <w:rPr>
                <w:rFonts w:ascii="Arial" w:hAnsi="Arial" w:cs="Arial"/>
                <w:color w:val="000000"/>
              </w:rPr>
              <w:t>e.g.</w:t>
            </w:r>
            <w:proofErr w:type="gramEnd"/>
            <w:r w:rsidRPr="00810BEF">
              <w:rPr>
                <w:rFonts w:ascii="Arial" w:hAnsi="Arial" w:cs="Arial"/>
                <w:color w:val="000000"/>
              </w:rPr>
              <w:t xml:space="preserve"> internships, residencies and fellowships).</w:t>
            </w:r>
          </w:p>
        </w:tc>
      </w:tr>
      <w:tr w:rsidR="007273B4" w:rsidRPr="00810BEF" w14:paraId="075AA0A5" w14:textId="77777777" w:rsidTr="0067176D">
        <w:tc>
          <w:tcPr>
            <w:tcW w:w="2638" w:type="dxa"/>
          </w:tcPr>
          <w:p w14:paraId="762A9870" w14:textId="28689F40" w:rsidR="007273B4" w:rsidRPr="00B65CEA" w:rsidRDefault="00137891" w:rsidP="00D848E6">
            <w:pPr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>B</w:t>
            </w:r>
            <w:r w:rsidR="007273B4" w:rsidRPr="00B65CEA">
              <w:rPr>
                <w:rFonts w:ascii="Arial" w:hAnsi="Arial" w:cs="Arial"/>
                <w:bCs/>
                <w:i/>
              </w:rPr>
              <w:t>iological</w:t>
            </w:r>
            <w:r>
              <w:rPr>
                <w:rFonts w:ascii="Arial" w:hAnsi="Arial" w:cs="Arial"/>
                <w:bCs/>
                <w:i/>
              </w:rPr>
              <w:t xml:space="preserve"> sex</w:t>
            </w:r>
          </w:p>
        </w:tc>
        <w:tc>
          <w:tcPr>
            <w:tcW w:w="4582" w:type="dxa"/>
          </w:tcPr>
          <w:p w14:paraId="5B26FD84" w14:textId="61AB37D5" w:rsidR="007273B4" w:rsidRPr="00FB079D" w:rsidRDefault="007273B4" w:rsidP="00D848E6">
            <w:pPr>
              <w:rPr>
                <w:rFonts w:ascii="Arial" w:hAnsi="Arial" w:cs="Arial"/>
              </w:rPr>
            </w:pPr>
            <w:r w:rsidRPr="00810BEF">
              <w:rPr>
                <w:rFonts w:ascii="Arial" w:hAnsi="Arial" w:cs="Arial"/>
              </w:rPr>
              <w:t>The person’s sex at birth (where sex is defined as the distinction between male</w:t>
            </w:r>
            <w:r w:rsidR="00E63FB3">
              <w:rPr>
                <w:rFonts w:ascii="Arial" w:hAnsi="Arial" w:cs="Arial"/>
              </w:rPr>
              <w:t xml:space="preserve">, </w:t>
            </w:r>
            <w:r w:rsidRPr="00810BEF">
              <w:rPr>
                <w:rFonts w:ascii="Arial" w:hAnsi="Arial" w:cs="Arial"/>
              </w:rPr>
              <w:t xml:space="preserve">female, </w:t>
            </w:r>
            <w:r w:rsidR="00E63FB3">
              <w:rPr>
                <w:rFonts w:ascii="Arial" w:hAnsi="Arial" w:cs="Arial"/>
              </w:rPr>
              <w:t>or the</w:t>
            </w:r>
            <w:r w:rsidR="00E63FB3" w:rsidRPr="00E63FB3">
              <w:rPr>
                <w:rFonts w:ascii="Arial" w:hAnsi="Arial" w:cs="Arial"/>
              </w:rPr>
              <w:t xml:space="preserve"> combination of male and female biological characteristics</w:t>
            </w:r>
            <w:r w:rsidRPr="00810BEF">
              <w:rPr>
                <w:rFonts w:ascii="Arial" w:hAnsi="Arial" w:cs="Arial"/>
              </w:rPr>
              <w:t>).</w:t>
            </w:r>
          </w:p>
        </w:tc>
        <w:tc>
          <w:tcPr>
            <w:tcW w:w="3123" w:type="dxa"/>
          </w:tcPr>
          <w:p w14:paraId="6513D3D4" w14:textId="77777777" w:rsidR="007273B4" w:rsidRPr="00810BEF" w:rsidRDefault="007273B4" w:rsidP="00D848E6">
            <w:pPr>
              <w:rPr>
                <w:rFonts w:ascii="Arial" w:hAnsi="Arial" w:cs="Arial"/>
                <w:bCs/>
                <w:i/>
                <w:iCs/>
              </w:rPr>
            </w:pPr>
            <w:r w:rsidRPr="00810BEF">
              <w:rPr>
                <w:rFonts w:ascii="Arial" w:hAnsi="Arial" w:cs="Arial"/>
                <w:bCs/>
                <w:i/>
                <w:iCs/>
              </w:rPr>
              <w:t>Male</w:t>
            </w:r>
          </w:p>
          <w:p w14:paraId="7109923B" w14:textId="77777777" w:rsidR="007273B4" w:rsidRPr="00810BEF" w:rsidRDefault="007273B4" w:rsidP="00D848E6">
            <w:pPr>
              <w:rPr>
                <w:rFonts w:ascii="Arial" w:hAnsi="Arial" w:cs="Arial"/>
                <w:bCs/>
                <w:i/>
                <w:iCs/>
              </w:rPr>
            </w:pPr>
            <w:r w:rsidRPr="00810BEF">
              <w:rPr>
                <w:rFonts w:ascii="Arial" w:hAnsi="Arial" w:cs="Arial"/>
                <w:bCs/>
                <w:i/>
                <w:iCs/>
              </w:rPr>
              <w:t>Female</w:t>
            </w:r>
          </w:p>
          <w:p w14:paraId="5FFC95C8" w14:textId="77777777" w:rsidR="007449BD" w:rsidRDefault="007449BD" w:rsidP="00D848E6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Intersex</w:t>
            </w:r>
          </w:p>
          <w:p w14:paraId="6EDDB68C" w14:textId="514F0841" w:rsidR="007273B4" w:rsidRPr="00810BEF" w:rsidRDefault="007273B4" w:rsidP="00D848E6">
            <w:pPr>
              <w:rPr>
                <w:rFonts w:ascii="Arial" w:hAnsi="Arial" w:cs="Arial"/>
                <w:bCs/>
                <w:i/>
                <w:iCs/>
              </w:rPr>
            </w:pPr>
            <w:r w:rsidRPr="00810BEF">
              <w:rPr>
                <w:rFonts w:ascii="Arial" w:hAnsi="Arial" w:cs="Arial"/>
                <w:bCs/>
                <w:i/>
                <w:iCs/>
              </w:rPr>
              <w:t>Other (may specify another term)</w:t>
            </w:r>
          </w:p>
        </w:tc>
        <w:tc>
          <w:tcPr>
            <w:tcW w:w="3605" w:type="dxa"/>
          </w:tcPr>
          <w:p w14:paraId="4AB11AB6" w14:textId="7999220C" w:rsidR="007273B4" w:rsidRPr="00FB079D" w:rsidRDefault="007273B4" w:rsidP="00D848E6">
            <w:pPr>
              <w:rPr>
                <w:rFonts w:ascii="Arial" w:hAnsi="Arial" w:cs="Arial"/>
              </w:rPr>
            </w:pPr>
            <w:r w:rsidRPr="00810BEF">
              <w:rPr>
                <w:rFonts w:ascii="Arial" w:hAnsi="Arial" w:cs="Arial"/>
              </w:rPr>
              <w:t xml:space="preserve">To be captured as written in the medical record. Self-identified sex may be reported in the case of conflict. </w:t>
            </w:r>
          </w:p>
        </w:tc>
      </w:tr>
      <w:tr w:rsidR="007273B4" w:rsidRPr="00810BEF" w14:paraId="466E7772" w14:textId="77777777" w:rsidTr="0067176D">
        <w:tc>
          <w:tcPr>
            <w:tcW w:w="2638" w:type="dxa"/>
          </w:tcPr>
          <w:p w14:paraId="3AD19C54" w14:textId="5B7D3674" w:rsidR="007273B4" w:rsidRPr="00B65CEA" w:rsidRDefault="007273B4" w:rsidP="00D848E6">
            <w:pPr>
              <w:rPr>
                <w:rFonts w:ascii="Arial" w:hAnsi="Arial" w:cs="Arial"/>
                <w:bCs/>
                <w:i/>
              </w:rPr>
            </w:pPr>
            <w:r w:rsidRPr="00B65CEA">
              <w:rPr>
                <w:rFonts w:ascii="Arial" w:hAnsi="Arial" w:cs="Arial"/>
                <w:i/>
              </w:rPr>
              <w:t>Language of treatment</w:t>
            </w:r>
            <w:r w:rsidR="00463FFD">
              <w:rPr>
                <w:rFonts w:ascii="Arial" w:hAnsi="Arial" w:cs="Arial"/>
                <w:i/>
              </w:rPr>
              <w:t>/</w:t>
            </w:r>
            <w:r w:rsidRPr="00B65CEA">
              <w:rPr>
                <w:rFonts w:ascii="Arial" w:hAnsi="Arial" w:cs="Arial"/>
                <w:i/>
              </w:rPr>
              <w:t>testing</w:t>
            </w:r>
          </w:p>
        </w:tc>
        <w:tc>
          <w:tcPr>
            <w:tcW w:w="4582" w:type="dxa"/>
          </w:tcPr>
          <w:p w14:paraId="166719CF" w14:textId="089ABC66" w:rsidR="007273B4" w:rsidRPr="00810BEF" w:rsidRDefault="007273B4" w:rsidP="00D848E6">
            <w:pPr>
              <w:rPr>
                <w:rFonts w:ascii="Arial" w:hAnsi="Arial" w:cs="Arial"/>
                <w:bCs/>
                <w:i/>
              </w:rPr>
            </w:pPr>
            <w:r w:rsidRPr="00810BEF">
              <w:rPr>
                <w:rFonts w:ascii="Arial" w:hAnsi="Arial" w:cs="Arial"/>
                <w:color w:val="333333"/>
                <w:shd w:val="clear" w:color="auto" w:fill="FFFFFF"/>
              </w:rPr>
              <w:t>The language used by the person with aphasia during treatment and testing.</w:t>
            </w:r>
          </w:p>
        </w:tc>
        <w:tc>
          <w:tcPr>
            <w:tcW w:w="3123" w:type="dxa"/>
          </w:tcPr>
          <w:p w14:paraId="50798DDB" w14:textId="77777777" w:rsidR="007273B4" w:rsidRPr="00810BEF" w:rsidRDefault="007273B4" w:rsidP="007273B4">
            <w:pPr>
              <w:rPr>
                <w:rFonts w:ascii="Arial" w:hAnsi="Arial" w:cs="Arial"/>
                <w:i/>
                <w:iCs/>
              </w:rPr>
            </w:pPr>
            <w:r w:rsidRPr="00810BEF">
              <w:rPr>
                <w:rFonts w:ascii="Arial" w:hAnsi="Arial" w:cs="Arial"/>
                <w:i/>
                <w:iCs/>
              </w:rPr>
              <w:t xml:space="preserve">Written Language </w:t>
            </w:r>
          </w:p>
          <w:p w14:paraId="5643EF0A" w14:textId="02BC29B6" w:rsidR="007273B4" w:rsidRPr="00FB079D" w:rsidRDefault="007273B4" w:rsidP="00D848E6">
            <w:pPr>
              <w:rPr>
                <w:rFonts w:ascii="Arial" w:hAnsi="Arial" w:cs="Arial"/>
                <w:i/>
                <w:iCs/>
              </w:rPr>
            </w:pPr>
            <w:r w:rsidRPr="00810BEF">
              <w:rPr>
                <w:rFonts w:ascii="Arial" w:hAnsi="Arial" w:cs="Arial"/>
                <w:i/>
                <w:iCs/>
              </w:rPr>
              <w:t>Spoken Language</w:t>
            </w:r>
          </w:p>
        </w:tc>
        <w:tc>
          <w:tcPr>
            <w:tcW w:w="3605" w:type="dxa"/>
          </w:tcPr>
          <w:p w14:paraId="07363A7D" w14:textId="07A9652A" w:rsidR="007273B4" w:rsidRPr="00810BEF" w:rsidRDefault="007273B4" w:rsidP="007273B4">
            <w:pPr>
              <w:rPr>
                <w:rFonts w:ascii="Arial" w:hAnsi="Arial" w:cs="Arial"/>
                <w:bCs/>
              </w:rPr>
            </w:pPr>
          </w:p>
        </w:tc>
      </w:tr>
      <w:tr w:rsidR="007273B4" w:rsidRPr="00810BEF" w14:paraId="1B0E7AF4" w14:textId="77777777" w:rsidTr="0067176D">
        <w:tc>
          <w:tcPr>
            <w:tcW w:w="2638" w:type="dxa"/>
          </w:tcPr>
          <w:p w14:paraId="16E9266F" w14:textId="6D9EEF2F" w:rsidR="007273B4" w:rsidRPr="00B65CEA" w:rsidRDefault="007273B4" w:rsidP="00D848E6">
            <w:pPr>
              <w:rPr>
                <w:rFonts w:ascii="Arial" w:hAnsi="Arial" w:cs="Arial"/>
                <w:bCs/>
                <w:i/>
              </w:rPr>
            </w:pPr>
            <w:r w:rsidRPr="00B65CEA">
              <w:rPr>
                <w:rFonts w:ascii="Arial" w:hAnsi="Arial" w:cs="Arial"/>
                <w:bCs/>
                <w:i/>
              </w:rPr>
              <w:t xml:space="preserve">Primary </w:t>
            </w:r>
            <w:r w:rsidR="00137891">
              <w:rPr>
                <w:rFonts w:ascii="Arial" w:hAnsi="Arial" w:cs="Arial"/>
                <w:bCs/>
                <w:i/>
              </w:rPr>
              <w:t>l</w:t>
            </w:r>
            <w:r w:rsidRPr="00B65CEA">
              <w:rPr>
                <w:rFonts w:ascii="Arial" w:hAnsi="Arial" w:cs="Arial"/>
                <w:bCs/>
                <w:i/>
              </w:rPr>
              <w:t>anguage</w:t>
            </w:r>
          </w:p>
        </w:tc>
        <w:tc>
          <w:tcPr>
            <w:tcW w:w="4582" w:type="dxa"/>
          </w:tcPr>
          <w:p w14:paraId="097437E2" w14:textId="7D9777ED" w:rsidR="007273B4" w:rsidRPr="00810BEF" w:rsidRDefault="007273B4" w:rsidP="00D848E6">
            <w:pPr>
              <w:rPr>
                <w:rFonts w:ascii="Arial" w:hAnsi="Arial" w:cs="Arial"/>
                <w:bCs/>
                <w:i/>
              </w:rPr>
            </w:pPr>
            <w:r w:rsidRPr="00810BEF">
              <w:rPr>
                <w:rFonts w:ascii="Arial" w:hAnsi="Arial" w:cs="Arial"/>
                <w:color w:val="333333"/>
                <w:shd w:val="clear" w:color="auto" w:fill="FFFFFF"/>
              </w:rPr>
              <w:t>The language (including sign language) most frequently used by the person with aphasia for communication</w:t>
            </w:r>
            <w:r w:rsidR="006844A7">
              <w:rPr>
                <w:rFonts w:ascii="Arial" w:hAnsi="Arial" w:cs="Arial"/>
                <w:color w:val="333333"/>
                <w:shd w:val="clear" w:color="auto" w:fill="FFFFFF"/>
              </w:rPr>
              <w:t>.</w:t>
            </w:r>
          </w:p>
        </w:tc>
        <w:tc>
          <w:tcPr>
            <w:tcW w:w="3123" w:type="dxa"/>
          </w:tcPr>
          <w:p w14:paraId="418DB622" w14:textId="77777777" w:rsidR="007273B4" w:rsidRPr="00810BEF" w:rsidRDefault="007273B4" w:rsidP="007273B4">
            <w:pPr>
              <w:rPr>
                <w:rFonts w:ascii="Arial" w:hAnsi="Arial" w:cs="Arial"/>
                <w:i/>
                <w:iCs/>
              </w:rPr>
            </w:pPr>
            <w:r w:rsidRPr="00810BEF">
              <w:rPr>
                <w:rFonts w:ascii="Arial" w:hAnsi="Arial" w:cs="Arial"/>
                <w:i/>
                <w:iCs/>
              </w:rPr>
              <w:t>Primary spoken language.</w:t>
            </w:r>
          </w:p>
          <w:p w14:paraId="74910852" w14:textId="77777777" w:rsidR="007273B4" w:rsidRPr="00810BEF" w:rsidRDefault="007273B4" w:rsidP="007273B4">
            <w:pPr>
              <w:rPr>
                <w:rFonts w:ascii="Arial" w:hAnsi="Arial" w:cs="Arial"/>
                <w:i/>
                <w:iCs/>
              </w:rPr>
            </w:pPr>
            <w:r w:rsidRPr="00810BEF">
              <w:rPr>
                <w:rFonts w:ascii="Arial" w:hAnsi="Arial" w:cs="Arial"/>
                <w:i/>
                <w:iCs/>
              </w:rPr>
              <w:t>Primary written language.</w:t>
            </w:r>
          </w:p>
          <w:p w14:paraId="291CDC88" w14:textId="77777777" w:rsidR="007273B4" w:rsidRPr="00810BEF" w:rsidRDefault="007273B4" w:rsidP="00D848E6">
            <w:pPr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3605" w:type="dxa"/>
          </w:tcPr>
          <w:p w14:paraId="53450CF2" w14:textId="77777777" w:rsidR="007273B4" w:rsidRPr="00810BEF" w:rsidRDefault="007273B4" w:rsidP="00D848E6">
            <w:pPr>
              <w:rPr>
                <w:rFonts w:ascii="Arial" w:hAnsi="Arial" w:cs="Arial"/>
                <w:bCs/>
              </w:rPr>
            </w:pPr>
          </w:p>
        </w:tc>
      </w:tr>
      <w:tr w:rsidR="007273B4" w:rsidRPr="00810BEF" w14:paraId="51BABE90" w14:textId="77777777" w:rsidTr="0067176D">
        <w:tc>
          <w:tcPr>
            <w:tcW w:w="2638" w:type="dxa"/>
          </w:tcPr>
          <w:p w14:paraId="158FB0B8" w14:textId="054ABF43" w:rsidR="007273B4" w:rsidRPr="00B65CEA" w:rsidRDefault="006844A7" w:rsidP="00D848E6">
            <w:pPr>
              <w:rPr>
                <w:rFonts w:ascii="Arial" w:hAnsi="Arial" w:cs="Arial"/>
                <w:bCs/>
                <w:i/>
              </w:rPr>
            </w:pPr>
            <w:r w:rsidRPr="00B65CEA">
              <w:rPr>
                <w:rFonts w:ascii="Arial" w:hAnsi="Arial" w:cs="Arial"/>
                <w:bCs/>
                <w:i/>
              </w:rPr>
              <w:lastRenderedPageBreak/>
              <w:t xml:space="preserve">Languages </w:t>
            </w:r>
            <w:r w:rsidR="00137891" w:rsidRPr="00B65CEA">
              <w:rPr>
                <w:rFonts w:ascii="Arial" w:hAnsi="Arial" w:cs="Arial"/>
                <w:bCs/>
                <w:i/>
              </w:rPr>
              <w:t>u</w:t>
            </w:r>
            <w:r w:rsidRPr="00B65CEA">
              <w:rPr>
                <w:rFonts w:ascii="Arial" w:hAnsi="Arial" w:cs="Arial"/>
                <w:bCs/>
                <w:i/>
              </w:rPr>
              <w:t>sed</w:t>
            </w:r>
          </w:p>
        </w:tc>
        <w:tc>
          <w:tcPr>
            <w:tcW w:w="4582" w:type="dxa"/>
          </w:tcPr>
          <w:p w14:paraId="447B40A9" w14:textId="57C2063B" w:rsidR="007273B4" w:rsidRPr="00810BEF" w:rsidRDefault="007273B4" w:rsidP="00D848E6">
            <w:pPr>
              <w:rPr>
                <w:rFonts w:ascii="Arial" w:hAnsi="Arial" w:cs="Arial"/>
                <w:bCs/>
                <w:i/>
              </w:rPr>
            </w:pPr>
            <w:r w:rsidRPr="00810BEF">
              <w:rPr>
                <w:rFonts w:ascii="Arial" w:hAnsi="Arial" w:cs="Arial"/>
              </w:rPr>
              <w:t>The number of languages the person with aphasia use</w:t>
            </w:r>
            <w:r w:rsidR="006844A7">
              <w:rPr>
                <w:rFonts w:ascii="Arial" w:hAnsi="Arial" w:cs="Arial"/>
              </w:rPr>
              <w:t>d</w:t>
            </w:r>
            <w:r w:rsidRPr="00810BEF">
              <w:rPr>
                <w:rFonts w:ascii="Arial" w:hAnsi="Arial" w:cs="Arial"/>
              </w:rPr>
              <w:t xml:space="preserve"> on a regular basis prior to the onset of aphasia</w:t>
            </w:r>
            <w:r w:rsidR="006844A7">
              <w:rPr>
                <w:rFonts w:ascii="Arial" w:hAnsi="Arial" w:cs="Arial"/>
              </w:rPr>
              <w:t>.</w:t>
            </w:r>
          </w:p>
        </w:tc>
        <w:tc>
          <w:tcPr>
            <w:tcW w:w="3123" w:type="dxa"/>
          </w:tcPr>
          <w:p w14:paraId="167CD14C" w14:textId="36E0BFFA" w:rsidR="007273B4" w:rsidRDefault="007273B4" w:rsidP="007273B4">
            <w:pPr>
              <w:rPr>
                <w:rFonts w:ascii="Arial" w:hAnsi="Arial" w:cs="Arial"/>
                <w:i/>
                <w:iCs/>
              </w:rPr>
            </w:pPr>
            <w:r w:rsidRPr="00810BEF">
              <w:rPr>
                <w:rFonts w:ascii="Arial" w:hAnsi="Arial" w:cs="Arial"/>
                <w:i/>
                <w:iCs/>
              </w:rPr>
              <w:t>Does the person use more than one language on a regular basis? Yes / No</w:t>
            </w:r>
          </w:p>
          <w:p w14:paraId="67319D7A" w14:textId="77777777" w:rsidR="006844A7" w:rsidRPr="00810BEF" w:rsidRDefault="006844A7" w:rsidP="007273B4">
            <w:pPr>
              <w:rPr>
                <w:rFonts w:ascii="Arial" w:hAnsi="Arial" w:cs="Arial"/>
                <w:i/>
                <w:iCs/>
              </w:rPr>
            </w:pPr>
          </w:p>
          <w:p w14:paraId="24CFD22C" w14:textId="6279F0CF" w:rsidR="007273B4" w:rsidRPr="00810BEF" w:rsidRDefault="007273B4" w:rsidP="007273B4">
            <w:pPr>
              <w:rPr>
                <w:rFonts w:ascii="Arial" w:hAnsi="Arial" w:cs="Arial"/>
                <w:bCs/>
                <w:i/>
                <w:iCs/>
              </w:rPr>
            </w:pPr>
            <w:r w:rsidRPr="00810BEF">
              <w:rPr>
                <w:rFonts w:ascii="Arial" w:hAnsi="Arial" w:cs="Arial"/>
                <w:i/>
                <w:iCs/>
              </w:rPr>
              <w:t xml:space="preserve">If yes specify (languages </w:t>
            </w:r>
            <w:r w:rsidR="006844A7">
              <w:rPr>
                <w:rFonts w:ascii="Arial" w:hAnsi="Arial" w:cs="Arial"/>
                <w:i/>
                <w:iCs/>
              </w:rPr>
              <w:t>used</w:t>
            </w:r>
            <w:r w:rsidRPr="00810BEF">
              <w:rPr>
                <w:rFonts w:ascii="Arial" w:hAnsi="Arial" w:cs="Arial"/>
                <w:i/>
                <w:iCs/>
              </w:rPr>
              <w:t xml:space="preserve"> </w:t>
            </w:r>
            <w:r w:rsidR="006844A7">
              <w:rPr>
                <w:rFonts w:ascii="Arial" w:hAnsi="Arial" w:cs="Arial"/>
                <w:i/>
                <w:iCs/>
              </w:rPr>
              <w:t>i</w:t>
            </w:r>
            <w:r w:rsidRPr="00810BEF">
              <w:rPr>
                <w:rFonts w:ascii="Arial" w:hAnsi="Arial" w:cs="Arial"/>
                <w:i/>
                <w:iCs/>
              </w:rPr>
              <w:t xml:space="preserve">ncluding modality </w:t>
            </w:r>
            <w:proofErr w:type="gramStart"/>
            <w:r w:rsidRPr="00810BEF">
              <w:rPr>
                <w:rFonts w:ascii="Arial" w:hAnsi="Arial" w:cs="Arial"/>
                <w:i/>
                <w:iCs/>
              </w:rPr>
              <w:t>i.e.</w:t>
            </w:r>
            <w:proofErr w:type="gramEnd"/>
            <w:r w:rsidRPr="00810BEF">
              <w:rPr>
                <w:rFonts w:ascii="Arial" w:hAnsi="Arial" w:cs="Arial"/>
                <w:i/>
                <w:iCs/>
              </w:rPr>
              <w:t xml:space="preserve"> spoken/written)</w:t>
            </w:r>
          </w:p>
        </w:tc>
        <w:tc>
          <w:tcPr>
            <w:tcW w:w="3605" w:type="dxa"/>
          </w:tcPr>
          <w:p w14:paraId="53BE972F" w14:textId="77777777" w:rsidR="007273B4" w:rsidRPr="00810BEF" w:rsidRDefault="007273B4" w:rsidP="00D848E6">
            <w:pPr>
              <w:rPr>
                <w:rFonts w:ascii="Arial" w:hAnsi="Arial" w:cs="Arial"/>
                <w:bCs/>
              </w:rPr>
            </w:pPr>
          </w:p>
        </w:tc>
      </w:tr>
      <w:tr w:rsidR="007273B4" w:rsidRPr="00810BEF" w14:paraId="681A6351" w14:textId="77777777" w:rsidTr="0067176D">
        <w:tc>
          <w:tcPr>
            <w:tcW w:w="2638" w:type="dxa"/>
          </w:tcPr>
          <w:p w14:paraId="042D8803" w14:textId="27D41EC2" w:rsidR="007273B4" w:rsidRPr="00B65CEA" w:rsidRDefault="00B1260E" w:rsidP="00D848E6">
            <w:pPr>
              <w:rPr>
                <w:rFonts w:ascii="Arial" w:hAnsi="Arial" w:cs="Arial"/>
                <w:bCs/>
                <w:i/>
              </w:rPr>
            </w:pPr>
            <w:r w:rsidRPr="00B65CEA">
              <w:rPr>
                <w:rFonts w:ascii="Arial" w:hAnsi="Arial" w:cs="Arial"/>
                <w:bCs/>
                <w:i/>
              </w:rPr>
              <w:t>History of condition</w:t>
            </w:r>
            <w:r w:rsidR="00F104BD" w:rsidRPr="00B65CEA">
              <w:rPr>
                <w:rFonts w:ascii="Arial" w:hAnsi="Arial" w:cs="Arial"/>
                <w:bCs/>
                <w:i/>
              </w:rPr>
              <w:t>(s)</w:t>
            </w:r>
            <w:r w:rsidRPr="00B65CEA">
              <w:rPr>
                <w:rFonts w:ascii="Arial" w:hAnsi="Arial" w:cs="Arial"/>
                <w:bCs/>
                <w:i/>
              </w:rPr>
              <w:t xml:space="preserve"> </w:t>
            </w:r>
            <w:r w:rsidR="00D7682E" w:rsidRPr="00B65CEA">
              <w:rPr>
                <w:rFonts w:ascii="Arial" w:hAnsi="Arial" w:cs="Arial"/>
                <w:bCs/>
                <w:i/>
              </w:rPr>
              <w:t xml:space="preserve">known to </w:t>
            </w:r>
            <w:r w:rsidRPr="00B65CEA">
              <w:rPr>
                <w:rFonts w:ascii="Arial" w:hAnsi="Arial" w:cs="Arial"/>
                <w:bCs/>
                <w:i/>
              </w:rPr>
              <w:t>impact communication</w:t>
            </w:r>
            <w:r w:rsidR="00137891" w:rsidRPr="00B65CEA">
              <w:rPr>
                <w:rFonts w:ascii="Arial" w:hAnsi="Arial" w:cs="Arial"/>
                <w:bCs/>
                <w:i/>
              </w:rPr>
              <w:t>/</w:t>
            </w:r>
            <w:r w:rsidRPr="00B65CEA">
              <w:rPr>
                <w:rFonts w:ascii="Arial" w:hAnsi="Arial" w:cs="Arial"/>
                <w:bCs/>
                <w:i/>
              </w:rPr>
              <w:t>cognition</w:t>
            </w:r>
          </w:p>
        </w:tc>
        <w:tc>
          <w:tcPr>
            <w:tcW w:w="4582" w:type="dxa"/>
          </w:tcPr>
          <w:p w14:paraId="65E524C3" w14:textId="6627FD6C" w:rsidR="00B1260E" w:rsidRPr="00B65CEA" w:rsidRDefault="00B1260E" w:rsidP="00B1260E">
            <w:pPr>
              <w:rPr>
                <w:rFonts w:ascii="Arial" w:hAnsi="Arial" w:cs="Arial"/>
              </w:rPr>
            </w:pPr>
            <w:r w:rsidRPr="00B65CEA">
              <w:rPr>
                <w:rFonts w:ascii="Arial" w:hAnsi="Arial" w:cs="Arial"/>
              </w:rPr>
              <w:t>History of an acquired or developmental condition known to impact communication (</w:t>
            </w:r>
            <w:proofErr w:type="gramStart"/>
            <w:r w:rsidRPr="00B65CEA">
              <w:rPr>
                <w:rFonts w:ascii="Arial" w:hAnsi="Arial" w:cs="Arial"/>
              </w:rPr>
              <w:t>e.g.</w:t>
            </w:r>
            <w:proofErr w:type="gramEnd"/>
            <w:r w:rsidRPr="00B65CEA">
              <w:rPr>
                <w:rFonts w:ascii="Arial" w:hAnsi="Arial" w:cs="Arial"/>
              </w:rPr>
              <w:t xml:space="preserve"> language, speech, hearing) or cognition (e.g. memory, executive function, attention, visuospatial processing, processing speed). Conditions included here must have been present prior to most recent neurological event (</w:t>
            </w:r>
            <w:proofErr w:type="gramStart"/>
            <w:r w:rsidRPr="00B65CEA">
              <w:rPr>
                <w:rFonts w:ascii="Arial" w:hAnsi="Arial" w:cs="Arial"/>
              </w:rPr>
              <w:t>i.e.</w:t>
            </w:r>
            <w:proofErr w:type="gramEnd"/>
            <w:r w:rsidRPr="00B65CEA">
              <w:rPr>
                <w:rFonts w:ascii="Arial" w:hAnsi="Arial" w:cs="Arial"/>
              </w:rPr>
              <w:t xml:space="preserve"> that from which the aphasia arose). </w:t>
            </w:r>
            <w:r w:rsidR="005439B9" w:rsidRPr="00B65CEA">
              <w:rPr>
                <w:rFonts w:ascii="Arial" w:hAnsi="Arial" w:cs="Arial"/>
              </w:rPr>
              <w:t>Examples include:</w:t>
            </w:r>
          </w:p>
          <w:p w14:paraId="2731FE97" w14:textId="4AC4EF53" w:rsidR="005439B9" w:rsidRPr="00B65CEA" w:rsidRDefault="005439B9" w:rsidP="005439B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B65CEA">
              <w:rPr>
                <w:rFonts w:ascii="Arial" w:hAnsi="Arial" w:cs="Arial"/>
                <w:sz w:val="20"/>
                <w:szCs w:val="20"/>
              </w:rPr>
              <w:t>Developmental language disorder/delay</w:t>
            </w:r>
          </w:p>
          <w:p w14:paraId="5BA6563F" w14:textId="747CAAF7" w:rsidR="005439B9" w:rsidRPr="00B65CEA" w:rsidRDefault="005439B9" w:rsidP="005439B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B65CEA">
              <w:rPr>
                <w:rFonts w:ascii="Arial" w:hAnsi="Arial" w:cs="Arial"/>
                <w:sz w:val="20"/>
                <w:szCs w:val="20"/>
              </w:rPr>
              <w:t>Developmental articulation disorder</w:t>
            </w:r>
          </w:p>
          <w:p w14:paraId="7224F324" w14:textId="0E814A0C" w:rsidR="005439B9" w:rsidRPr="00B65CEA" w:rsidRDefault="005439B9" w:rsidP="005439B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B65CEA">
              <w:rPr>
                <w:rFonts w:ascii="Arial" w:hAnsi="Arial" w:cs="Arial"/>
                <w:sz w:val="20"/>
                <w:szCs w:val="20"/>
              </w:rPr>
              <w:t>Childhood Apraxia of Speech</w:t>
            </w:r>
          </w:p>
          <w:p w14:paraId="11025EFE" w14:textId="0DDB6FF4" w:rsidR="00455057" w:rsidRPr="00B65CEA" w:rsidRDefault="00455057" w:rsidP="005439B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B65CEA">
              <w:rPr>
                <w:rFonts w:ascii="Arial" w:hAnsi="Arial" w:cs="Arial"/>
                <w:sz w:val="20"/>
                <w:szCs w:val="20"/>
              </w:rPr>
              <w:t>Childhood stuttering</w:t>
            </w:r>
          </w:p>
          <w:p w14:paraId="43945A42" w14:textId="0A847021" w:rsidR="00455057" w:rsidRPr="00B65CEA" w:rsidRDefault="00455057" w:rsidP="0045505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B65CEA">
              <w:rPr>
                <w:rFonts w:ascii="Arial" w:hAnsi="Arial" w:cs="Arial"/>
                <w:sz w:val="20"/>
                <w:szCs w:val="20"/>
              </w:rPr>
              <w:t>Encephalitis</w:t>
            </w:r>
          </w:p>
          <w:p w14:paraId="0C2853D3" w14:textId="314E39AD" w:rsidR="005439B9" w:rsidRPr="00B65CEA" w:rsidRDefault="005439B9" w:rsidP="005439B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B65CEA">
              <w:rPr>
                <w:rFonts w:ascii="Arial" w:hAnsi="Arial" w:cs="Arial"/>
                <w:sz w:val="20"/>
                <w:szCs w:val="20"/>
              </w:rPr>
              <w:t>Autism Spectrum Disorder</w:t>
            </w:r>
          </w:p>
          <w:p w14:paraId="2107753F" w14:textId="5F5680E8" w:rsidR="005439B9" w:rsidRPr="00B65CEA" w:rsidRDefault="005439B9" w:rsidP="005439B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B65CEA">
              <w:rPr>
                <w:rFonts w:ascii="Arial" w:hAnsi="Arial" w:cs="Arial"/>
                <w:sz w:val="20"/>
                <w:szCs w:val="20"/>
              </w:rPr>
              <w:t xml:space="preserve">Hearing </w:t>
            </w:r>
            <w:r w:rsidR="00455057" w:rsidRPr="00B65CEA">
              <w:rPr>
                <w:rFonts w:ascii="Arial" w:hAnsi="Arial" w:cs="Arial"/>
                <w:sz w:val="20"/>
                <w:szCs w:val="20"/>
              </w:rPr>
              <w:t>l</w:t>
            </w:r>
            <w:r w:rsidRPr="00B65CEA">
              <w:rPr>
                <w:rFonts w:ascii="Arial" w:hAnsi="Arial" w:cs="Arial"/>
                <w:sz w:val="20"/>
                <w:szCs w:val="20"/>
              </w:rPr>
              <w:t>oss</w:t>
            </w:r>
          </w:p>
          <w:p w14:paraId="115F4B3C" w14:textId="026CA585" w:rsidR="005439B9" w:rsidRPr="00B65CEA" w:rsidRDefault="005439B9" w:rsidP="005439B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B65CEA">
              <w:rPr>
                <w:rFonts w:ascii="Arial" w:hAnsi="Arial" w:cs="Arial"/>
                <w:sz w:val="20"/>
                <w:szCs w:val="20"/>
              </w:rPr>
              <w:t>Multiple Sclerosis</w:t>
            </w:r>
          </w:p>
          <w:p w14:paraId="1D16998A" w14:textId="7A256689" w:rsidR="005439B9" w:rsidRPr="00B65CEA" w:rsidRDefault="005439B9" w:rsidP="005439B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B65CEA">
              <w:rPr>
                <w:rFonts w:ascii="Arial" w:hAnsi="Arial" w:cs="Arial"/>
                <w:sz w:val="20"/>
                <w:szCs w:val="20"/>
              </w:rPr>
              <w:t>Motor Neuron Disease</w:t>
            </w:r>
          </w:p>
          <w:p w14:paraId="07DB7C33" w14:textId="29E7197C" w:rsidR="005439B9" w:rsidRPr="00B65CEA" w:rsidRDefault="005439B9" w:rsidP="005439B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B65CEA">
              <w:rPr>
                <w:rFonts w:ascii="Arial" w:hAnsi="Arial" w:cs="Arial"/>
                <w:sz w:val="20"/>
                <w:szCs w:val="20"/>
              </w:rPr>
              <w:t>Cerebral Palsy</w:t>
            </w:r>
          </w:p>
          <w:p w14:paraId="21C964A5" w14:textId="4E4E6AAA" w:rsidR="00455057" w:rsidRPr="00B65CEA" w:rsidRDefault="00455057" w:rsidP="005439B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B65CEA">
              <w:rPr>
                <w:rFonts w:ascii="Arial" w:hAnsi="Arial" w:cs="Arial"/>
                <w:sz w:val="20"/>
                <w:szCs w:val="20"/>
              </w:rPr>
              <w:t>Parkinson’s disease</w:t>
            </w:r>
          </w:p>
          <w:p w14:paraId="315EC857" w14:textId="4B51160C" w:rsidR="00455057" w:rsidRPr="00B65CEA" w:rsidRDefault="00455057" w:rsidP="005439B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B65CEA">
              <w:rPr>
                <w:rFonts w:ascii="Arial" w:hAnsi="Arial" w:cs="Arial"/>
                <w:sz w:val="20"/>
                <w:szCs w:val="20"/>
              </w:rPr>
              <w:t>Huntington’s disease</w:t>
            </w:r>
          </w:p>
          <w:p w14:paraId="29AB7125" w14:textId="405F7A64" w:rsidR="00455057" w:rsidRPr="00B65CEA" w:rsidRDefault="00455057" w:rsidP="005439B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B65CEA">
              <w:rPr>
                <w:rFonts w:ascii="Arial" w:hAnsi="Arial" w:cs="Arial"/>
                <w:sz w:val="20"/>
                <w:szCs w:val="20"/>
              </w:rPr>
              <w:t>Meningitis</w:t>
            </w:r>
          </w:p>
          <w:p w14:paraId="3F4308AD" w14:textId="7B84C78A" w:rsidR="005439B9" w:rsidRPr="00B65CEA" w:rsidRDefault="005439B9" w:rsidP="005439B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B65CEA">
              <w:rPr>
                <w:rFonts w:ascii="Arial" w:hAnsi="Arial" w:cs="Arial"/>
                <w:sz w:val="20"/>
                <w:szCs w:val="20"/>
              </w:rPr>
              <w:t>Traumatic Brain Injury</w:t>
            </w:r>
          </w:p>
          <w:p w14:paraId="2FE7E2B5" w14:textId="4636462C" w:rsidR="005439B9" w:rsidRPr="00B65CEA" w:rsidRDefault="005439B9" w:rsidP="005439B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B65CEA">
              <w:rPr>
                <w:rFonts w:ascii="Arial" w:hAnsi="Arial" w:cs="Arial"/>
                <w:sz w:val="20"/>
                <w:szCs w:val="20"/>
              </w:rPr>
              <w:t xml:space="preserve">Acquired </w:t>
            </w:r>
            <w:r w:rsidR="00455057" w:rsidRPr="00B65CEA">
              <w:rPr>
                <w:rFonts w:ascii="Arial" w:hAnsi="Arial" w:cs="Arial"/>
                <w:sz w:val="20"/>
                <w:szCs w:val="20"/>
              </w:rPr>
              <w:t xml:space="preserve">motor speech disorder </w:t>
            </w:r>
            <w:r w:rsidRPr="00B65CEA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B65CEA">
              <w:rPr>
                <w:rFonts w:ascii="Arial" w:hAnsi="Arial" w:cs="Arial"/>
                <w:sz w:val="20"/>
                <w:szCs w:val="20"/>
              </w:rPr>
              <w:t>e.g.</w:t>
            </w:r>
            <w:proofErr w:type="gramEnd"/>
            <w:r w:rsidRPr="00B65CEA">
              <w:rPr>
                <w:rFonts w:ascii="Arial" w:hAnsi="Arial" w:cs="Arial"/>
                <w:sz w:val="20"/>
                <w:szCs w:val="20"/>
              </w:rPr>
              <w:t xml:space="preserve"> apraxia, dysarthria)</w:t>
            </w:r>
          </w:p>
          <w:p w14:paraId="6CFE420F" w14:textId="3DA2180C" w:rsidR="00455057" w:rsidRPr="00B65CEA" w:rsidRDefault="00455057" w:rsidP="005439B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B65CEA">
              <w:rPr>
                <w:rFonts w:ascii="Arial" w:hAnsi="Arial" w:cs="Arial"/>
                <w:sz w:val="20"/>
                <w:szCs w:val="20"/>
              </w:rPr>
              <w:t>Neurogenic stuttering</w:t>
            </w:r>
          </w:p>
          <w:p w14:paraId="2A390116" w14:textId="40C62DE5" w:rsidR="005439B9" w:rsidRPr="00B65CEA" w:rsidRDefault="005439B9" w:rsidP="005439B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B65CEA">
              <w:rPr>
                <w:rFonts w:ascii="Arial" w:hAnsi="Arial" w:cs="Arial"/>
                <w:sz w:val="20"/>
                <w:szCs w:val="20"/>
              </w:rPr>
              <w:t xml:space="preserve">Brain </w:t>
            </w:r>
            <w:r w:rsidR="00455057" w:rsidRPr="00B65CEA">
              <w:rPr>
                <w:rFonts w:ascii="Arial" w:hAnsi="Arial" w:cs="Arial"/>
                <w:sz w:val="20"/>
                <w:szCs w:val="20"/>
              </w:rPr>
              <w:t>t</w:t>
            </w:r>
            <w:r w:rsidRPr="00B65CEA">
              <w:rPr>
                <w:rFonts w:ascii="Arial" w:hAnsi="Arial" w:cs="Arial"/>
                <w:sz w:val="20"/>
                <w:szCs w:val="20"/>
              </w:rPr>
              <w:t>umour</w:t>
            </w:r>
          </w:p>
          <w:p w14:paraId="61C78B91" w14:textId="0314C175" w:rsidR="007273B4" w:rsidRPr="00B65CEA" w:rsidRDefault="005439B9" w:rsidP="00D848E6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B65CEA">
              <w:rPr>
                <w:rFonts w:ascii="Arial" w:hAnsi="Arial" w:cs="Arial"/>
                <w:sz w:val="20"/>
                <w:szCs w:val="20"/>
              </w:rPr>
              <w:t>Dementia</w:t>
            </w:r>
          </w:p>
        </w:tc>
        <w:tc>
          <w:tcPr>
            <w:tcW w:w="3123" w:type="dxa"/>
          </w:tcPr>
          <w:p w14:paraId="376DFD65" w14:textId="77777777" w:rsidR="00B1260E" w:rsidRPr="00810BEF" w:rsidRDefault="00B1260E" w:rsidP="00B1260E">
            <w:pPr>
              <w:rPr>
                <w:rFonts w:ascii="Arial" w:hAnsi="Arial" w:cs="Arial"/>
                <w:i/>
                <w:iCs/>
              </w:rPr>
            </w:pPr>
            <w:r w:rsidRPr="00810BEF">
              <w:rPr>
                <w:rFonts w:ascii="Arial" w:hAnsi="Arial" w:cs="Arial"/>
                <w:i/>
                <w:iCs/>
              </w:rPr>
              <w:t>Yes</w:t>
            </w:r>
          </w:p>
          <w:p w14:paraId="119ED6C6" w14:textId="77777777" w:rsidR="00B1260E" w:rsidRPr="00810BEF" w:rsidRDefault="00B1260E" w:rsidP="00B1260E">
            <w:pPr>
              <w:rPr>
                <w:rFonts w:ascii="Arial" w:hAnsi="Arial" w:cs="Arial"/>
                <w:i/>
                <w:iCs/>
              </w:rPr>
            </w:pPr>
            <w:r w:rsidRPr="00810BEF">
              <w:rPr>
                <w:rFonts w:ascii="Arial" w:hAnsi="Arial" w:cs="Arial"/>
                <w:i/>
                <w:iCs/>
              </w:rPr>
              <w:t>No</w:t>
            </w:r>
          </w:p>
          <w:p w14:paraId="15A21D8F" w14:textId="77777777" w:rsidR="00B1260E" w:rsidRPr="00810BEF" w:rsidRDefault="00B1260E" w:rsidP="00B1260E">
            <w:pPr>
              <w:rPr>
                <w:rFonts w:ascii="Arial" w:hAnsi="Arial" w:cs="Arial"/>
                <w:i/>
                <w:iCs/>
              </w:rPr>
            </w:pPr>
            <w:r w:rsidRPr="00810BEF">
              <w:rPr>
                <w:rFonts w:ascii="Arial" w:hAnsi="Arial" w:cs="Arial"/>
                <w:i/>
                <w:iCs/>
              </w:rPr>
              <w:t xml:space="preserve">If </w:t>
            </w:r>
            <w:proofErr w:type="gramStart"/>
            <w:r w:rsidRPr="00810BEF">
              <w:rPr>
                <w:rFonts w:ascii="Arial" w:hAnsi="Arial" w:cs="Arial"/>
                <w:i/>
                <w:iCs/>
              </w:rPr>
              <w:t>yes</w:t>
            </w:r>
            <w:proofErr w:type="gramEnd"/>
            <w:r w:rsidRPr="00810BEF">
              <w:rPr>
                <w:rFonts w:ascii="Arial" w:hAnsi="Arial" w:cs="Arial"/>
                <w:i/>
                <w:iCs/>
              </w:rPr>
              <w:t xml:space="preserve"> please describe.</w:t>
            </w:r>
          </w:p>
          <w:p w14:paraId="0754B033" w14:textId="77777777" w:rsidR="00B1260E" w:rsidRPr="00810BEF" w:rsidRDefault="00B1260E" w:rsidP="00B1260E">
            <w:pPr>
              <w:rPr>
                <w:rFonts w:ascii="Arial" w:hAnsi="Arial" w:cs="Arial"/>
                <w:i/>
                <w:iCs/>
              </w:rPr>
            </w:pPr>
          </w:p>
          <w:p w14:paraId="67F2FE18" w14:textId="56F83F4F" w:rsidR="007273B4" w:rsidRPr="00810BEF" w:rsidRDefault="00B1260E" w:rsidP="00B1260E">
            <w:pPr>
              <w:rPr>
                <w:rFonts w:ascii="Arial" w:hAnsi="Arial" w:cs="Arial"/>
                <w:bCs/>
                <w:i/>
                <w:iCs/>
              </w:rPr>
            </w:pPr>
            <w:r w:rsidRPr="00810BEF">
              <w:rPr>
                <w:rFonts w:ascii="Arial" w:hAnsi="Arial" w:cs="Arial"/>
                <w:i/>
                <w:iCs/>
              </w:rPr>
              <w:t>Note: History may be obtained from the person’s medical record or self-reported if record is unavailable.</w:t>
            </w:r>
          </w:p>
        </w:tc>
        <w:tc>
          <w:tcPr>
            <w:tcW w:w="3605" w:type="dxa"/>
          </w:tcPr>
          <w:p w14:paraId="700AC452" w14:textId="77777777" w:rsidR="007273B4" w:rsidRPr="00810BEF" w:rsidRDefault="007273B4" w:rsidP="00D848E6">
            <w:pPr>
              <w:rPr>
                <w:rFonts w:ascii="Arial" w:hAnsi="Arial" w:cs="Arial"/>
                <w:bCs/>
              </w:rPr>
            </w:pPr>
          </w:p>
        </w:tc>
      </w:tr>
      <w:tr w:rsidR="00B1260E" w:rsidRPr="00810BEF" w14:paraId="6B2717BB" w14:textId="77777777" w:rsidTr="0067176D">
        <w:tc>
          <w:tcPr>
            <w:tcW w:w="2638" w:type="dxa"/>
          </w:tcPr>
          <w:p w14:paraId="3A31C481" w14:textId="1295267B" w:rsidR="00B1260E" w:rsidRPr="00B65CEA" w:rsidRDefault="00B1260E" w:rsidP="00D848E6">
            <w:pPr>
              <w:rPr>
                <w:rFonts w:ascii="Arial" w:hAnsi="Arial" w:cs="Arial"/>
                <w:bCs/>
                <w:i/>
              </w:rPr>
            </w:pPr>
            <w:r w:rsidRPr="00B65CEA">
              <w:rPr>
                <w:rFonts w:ascii="Arial" w:hAnsi="Arial" w:cs="Arial"/>
                <w:i/>
              </w:rPr>
              <w:lastRenderedPageBreak/>
              <w:t>History of previous stroke</w:t>
            </w:r>
          </w:p>
        </w:tc>
        <w:tc>
          <w:tcPr>
            <w:tcW w:w="4582" w:type="dxa"/>
          </w:tcPr>
          <w:p w14:paraId="224C6E05" w14:textId="664E66F1" w:rsidR="00B1260E" w:rsidRPr="00810BEF" w:rsidRDefault="00B1260E" w:rsidP="00B1260E">
            <w:pPr>
              <w:rPr>
                <w:rFonts w:ascii="Arial" w:hAnsi="Arial" w:cs="Arial"/>
              </w:rPr>
            </w:pPr>
            <w:r w:rsidRPr="00810BEF">
              <w:rPr>
                <w:rFonts w:ascii="Arial" w:hAnsi="Arial" w:cs="Arial"/>
              </w:rPr>
              <w:t>A history of stroke prior to the most recent episode, excluding TIA and silent stroke.</w:t>
            </w:r>
          </w:p>
        </w:tc>
        <w:tc>
          <w:tcPr>
            <w:tcW w:w="3123" w:type="dxa"/>
          </w:tcPr>
          <w:p w14:paraId="1AE74BE6" w14:textId="77777777" w:rsidR="00B1260E" w:rsidRPr="00810BEF" w:rsidRDefault="00B1260E" w:rsidP="00B1260E">
            <w:pPr>
              <w:rPr>
                <w:rFonts w:ascii="Arial" w:hAnsi="Arial" w:cs="Arial"/>
                <w:i/>
                <w:iCs/>
              </w:rPr>
            </w:pPr>
            <w:r w:rsidRPr="00810BEF">
              <w:rPr>
                <w:rFonts w:ascii="Arial" w:hAnsi="Arial" w:cs="Arial"/>
                <w:i/>
                <w:iCs/>
              </w:rPr>
              <w:t>Yes</w:t>
            </w:r>
          </w:p>
          <w:p w14:paraId="365772CC" w14:textId="77777777" w:rsidR="00B1260E" w:rsidRPr="00810BEF" w:rsidRDefault="00B1260E" w:rsidP="00B1260E">
            <w:pPr>
              <w:rPr>
                <w:rFonts w:ascii="Arial" w:hAnsi="Arial" w:cs="Arial"/>
                <w:i/>
                <w:iCs/>
              </w:rPr>
            </w:pPr>
            <w:r w:rsidRPr="00810BEF">
              <w:rPr>
                <w:rFonts w:ascii="Arial" w:hAnsi="Arial" w:cs="Arial"/>
                <w:i/>
                <w:iCs/>
              </w:rPr>
              <w:t>No</w:t>
            </w:r>
          </w:p>
          <w:p w14:paraId="69257188" w14:textId="53DBD772" w:rsidR="00B1260E" w:rsidRPr="00810BEF" w:rsidRDefault="00B1260E" w:rsidP="00B1260E">
            <w:pPr>
              <w:rPr>
                <w:rFonts w:ascii="Arial" w:hAnsi="Arial" w:cs="Arial"/>
                <w:i/>
                <w:iCs/>
              </w:rPr>
            </w:pPr>
            <w:r w:rsidRPr="00810BEF">
              <w:rPr>
                <w:rFonts w:ascii="Arial" w:hAnsi="Arial" w:cs="Arial"/>
                <w:i/>
                <w:iCs/>
              </w:rPr>
              <w:t xml:space="preserve">If yes please </w:t>
            </w:r>
            <w:proofErr w:type="gramStart"/>
            <w:r w:rsidRPr="00810BEF">
              <w:rPr>
                <w:rFonts w:ascii="Arial" w:hAnsi="Arial" w:cs="Arial"/>
                <w:i/>
                <w:iCs/>
              </w:rPr>
              <w:t>specify:</w:t>
            </w:r>
            <w:proofErr w:type="gramEnd"/>
            <w:r w:rsidRPr="00810BEF">
              <w:rPr>
                <w:rFonts w:ascii="Arial" w:hAnsi="Arial" w:cs="Arial"/>
                <w:i/>
                <w:iCs/>
              </w:rPr>
              <w:t xml:space="preserve"> number, months/</w:t>
            </w:r>
            <w:proofErr w:type="spellStart"/>
            <w:r w:rsidRPr="00810BEF">
              <w:rPr>
                <w:rFonts w:ascii="Arial" w:hAnsi="Arial" w:cs="Arial"/>
                <w:i/>
                <w:iCs/>
              </w:rPr>
              <w:t>years</w:t>
            </w:r>
            <w:proofErr w:type="spellEnd"/>
            <w:r w:rsidRPr="00810BEF">
              <w:rPr>
                <w:rFonts w:ascii="Arial" w:hAnsi="Arial" w:cs="Arial"/>
                <w:i/>
                <w:iCs/>
              </w:rPr>
              <w:t xml:space="preserve"> post stroke, was aphasia present (Y/N/Unknown).</w:t>
            </w:r>
          </w:p>
        </w:tc>
        <w:tc>
          <w:tcPr>
            <w:tcW w:w="3605" w:type="dxa"/>
          </w:tcPr>
          <w:p w14:paraId="5C8165B1" w14:textId="77777777" w:rsidR="00B1260E" w:rsidRPr="00810BEF" w:rsidRDefault="00B1260E" w:rsidP="00D848E6">
            <w:pPr>
              <w:rPr>
                <w:rFonts w:ascii="Arial" w:hAnsi="Arial" w:cs="Arial"/>
                <w:bCs/>
              </w:rPr>
            </w:pPr>
          </w:p>
        </w:tc>
      </w:tr>
      <w:tr w:rsidR="00B1260E" w:rsidRPr="00810BEF" w14:paraId="25DF20D4" w14:textId="77777777" w:rsidTr="0067176D">
        <w:tc>
          <w:tcPr>
            <w:tcW w:w="2638" w:type="dxa"/>
          </w:tcPr>
          <w:p w14:paraId="7554E381" w14:textId="0FACC0EF" w:rsidR="00B1260E" w:rsidRPr="00B65CEA" w:rsidRDefault="00B1260E" w:rsidP="00D848E6">
            <w:pPr>
              <w:rPr>
                <w:rFonts w:ascii="Arial" w:hAnsi="Arial" w:cs="Arial"/>
                <w:bCs/>
                <w:i/>
              </w:rPr>
            </w:pPr>
            <w:r w:rsidRPr="00B65CEA">
              <w:rPr>
                <w:rFonts w:ascii="Arial" w:hAnsi="Arial" w:cs="Arial"/>
                <w:bCs/>
                <w:i/>
              </w:rPr>
              <w:t xml:space="preserve">Lesion </w:t>
            </w:r>
            <w:r w:rsidR="00137891">
              <w:rPr>
                <w:rFonts w:ascii="Arial" w:hAnsi="Arial" w:cs="Arial"/>
                <w:bCs/>
                <w:i/>
              </w:rPr>
              <w:t>h</w:t>
            </w:r>
            <w:r w:rsidRPr="00B65CEA">
              <w:rPr>
                <w:rFonts w:ascii="Arial" w:hAnsi="Arial" w:cs="Arial"/>
                <w:bCs/>
                <w:i/>
              </w:rPr>
              <w:t>emisphere</w:t>
            </w:r>
          </w:p>
        </w:tc>
        <w:tc>
          <w:tcPr>
            <w:tcW w:w="4582" w:type="dxa"/>
          </w:tcPr>
          <w:p w14:paraId="54A8B117" w14:textId="61977851" w:rsidR="00B1260E" w:rsidRPr="00810BEF" w:rsidRDefault="00B1260E" w:rsidP="00B1260E">
            <w:pPr>
              <w:rPr>
                <w:rFonts w:ascii="Arial" w:hAnsi="Arial" w:cs="Arial"/>
              </w:rPr>
            </w:pPr>
            <w:r w:rsidRPr="00810BEF">
              <w:rPr>
                <w:rFonts w:ascii="Arial" w:hAnsi="Arial" w:cs="Arial"/>
              </w:rPr>
              <w:t>Hemisphere affected by neurological event.</w:t>
            </w:r>
          </w:p>
        </w:tc>
        <w:tc>
          <w:tcPr>
            <w:tcW w:w="3123" w:type="dxa"/>
          </w:tcPr>
          <w:p w14:paraId="1E56AC1B" w14:textId="77777777" w:rsidR="00B1260E" w:rsidRPr="00810BEF" w:rsidRDefault="00B1260E" w:rsidP="00B1260E">
            <w:pPr>
              <w:pStyle w:val="Default"/>
              <w:rPr>
                <w:i/>
                <w:iCs/>
                <w:sz w:val="22"/>
                <w:szCs w:val="22"/>
              </w:rPr>
            </w:pPr>
            <w:r w:rsidRPr="00810BEF">
              <w:rPr>
                <w:i/>
                <w:iCs/>
                <w:sz w:val="22"/>
                <w:szCs w:val="22"/>
              </w:rPr>
              <w:t xml:space="preserve">Left </w:t>
            </w:r>
          </w:p>
          <w:p w14:paraId="7E1554E8" w14:textId="77777777" w:rsidR="00B1260E" w:rsidRPr="00810BEF" w:rsidRDefault="00B1260E" w:rsidP="00B1260E">
            <w:pPr>
              <w:pStyle w:val="Default"/>
              <w:rPr>
                <w:i/>
                <w:iCs/>
                <w:sz w:val="22"/>
                <w:szCs w:val="22"/>
              </w:rPr>
            </w:pPr>
            <w:r w:rsidRPr="00810BEF">
              <w:rPr>
                <w:i/>
                <w:iCs/>
                <w:sz w:val="22"/>
                <w:szCs w:val="22"/>
              </w:rPr>
              <w:t xml:space="preserve">Right </w:t>
            </w:r>
          </w:p>
          <w:p w14:paraId="136744F7" w14:textId="77777777" w:rsidR="00B1260E" w:rsidRPr="00810BEF" w:rsidRDefault="00B1260E" w:rsidP="00B1260E">
            <w:pPr>
              <w:pStyle w:val="Default"/>
              <w:rPr>
                <w:i/>
                <w:iCs/>
                <w:sz w:val="22"/>
                <w:szCs w:val="22"/>
              </w:rPr>
            </w:pPr>
            <w:r w:rsidRPr="00810BEF">
              <w:rPr>
                <w:i/>
                <w:iCs/>
                <w:sz w:val="22"/>
                <w:szCs w:val="22"/>
              </w:rPr>
              <w:t xml:space="preserve">Both </w:t>
            </w:r>
          </w:p>
          <w:p w14:paraId="669EA87A" w14:textId="7BCD74CB" w:rsidR="00B1260E" w:rsidRPr="00810BEF" w:rsidRDefault="00B1260E" w:rsidP="00B1260E">
            <w:pPr>
              <w:rPr>
                <w:rFonts w:ascii="Arial" w:hAnsi="Arial" w:cs="Arial"/>
                <w:i/>
                <w:iCs/>
              </w:rPr>
            </w:pPr>
            <w:r w:rsidRPr="00810BEF">
              <w:rPr>
                <w:rFonts w:ascii="Arial" w:hAnsi="Arial" w:cs="Arial"/>
                <w:i/>
                <w:iCs/>
              </w:rPr>
              <w:t>Unsure</w:t>
            </w:r>
          </w:p>
        </w:tc>
        <w:tc>
          <w:tcPr>
            <w:tcW w:w="3605" w:type="dxa"/>
          </w:tcPr>
          <w:p w14:paraId="6FB24A73" w14:textId="77777777" w:rsidR="00B1260E" w:rsidRPr="00810BEF" w:rsidRDefault="00B1260E" w:rsidP="00D848E6">
            <w:pPr>
              <w:rPr>
                <w:rFonts w:ascii="Arial" w:hAnsi="Arial" w:cs="Arial"/>
                <w:bCs/>
              </w:rPr>
            </w:pPr>
          </w:p>
        </w:tc>
      </w:tr>
      <w:tr w:rsidR="00B1260E" w:rsidRPr="00810BEF" w14:paraId="02498302" w14:textId="77777777" w:rsidTr="0067176D">
        <w:tc>
          <w:tcPr>
            <w:tcW w:w="2638" w:type="dxa"/>
          </w:tcPr>
          <w:p w14:paraId="285AB010" w14:textId="4B6A84D6" w:rsidR="00B1260E" w:rsidRPr="00B65CEA" w:rsidRDefault="00137891" w:rsidP="00B1260E">
            <w:pPr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>Time since o</w:t>
            </w:r>
            <w:r w:rsidR="00B1260E" w:rsidRPr="00B65CEA">
              <w:rPr>
                <w:rFonts w:ascii="Arial" w:hAnsi="Arial" w:cs="Arial"/>
                <w:bCs/>
                <w:i/>
              </w:rPr>
              <w:t>nset of</w:t>
            </w:r>
            <w:r>
              <w:rPr>
                <w:rFonts w:ascii="Arial" w:hAnsi="Arial" w:cs="Arial"/>
                <w:bCs/>
                <w:i/>
              </w:rPr>
              <w:t xml:space="preserve"> </w:t>
            </w:r>
            <w:r w:rsidR="00B1260E" w:rsidRPr="00B65CEA">
              <w:rPr>
                <w:rFonts w:ascii="Arial" w:hAnsi="Arial" w:cs="Arial"/>
                <w:bCs/>
                <w:i/>
              </w:rPr>
              <w:t>aphasia</w:t>
            </w:r>
          </w:p>
        </w:tc>
        <w:tc>
          <w:tcPr>
            <w:tcW w:w="4582" w:type="dxa"/>
          </w:tcPr>
          <w:p w14:paraId="3A21186D" w14:textId="634861B1" w:rsidR="00B1260E" w:rsidRPr="00810BEF" w:rsidRDefault="00B1260E" w:rsidP="00B1260E">
            <w:pPr>
              <w:rPr>
                <w:rFonts w:ascii="Arial" w:hAnsi="Arial" w:cs="Arial"/>
              </w:rPr>
            </w:pPr>
            <w:r w:rsidRPr="00810BEF">
              <w:rPr>
                <w:rFonts w:ascii="Arial" w:hAnsi="Arial" w:cs="Arial"/>
              </w:rPr>
              <w:t>The months/days/years between commencement of the treatment under investigation and the onset of aphasia.</w:t>
            </w:r>
          </w:p>
        </w:tc>
        <w:tc>
          <w:tcPr>
            <w:tcW w:w="3123" w:type="dxa"/>
          </w:tcPr>
          <w:p w14:paraId="22B2D36F" w14:textId="03243080" w:rsidR="00B1260E" w:rsidRPr="00810BEF" w:rsidRDefault="00B1260E" w:rsidP="00B1260E">
            <w:pPr>
              <w:rPr>
                <w:rFonts w:ascii="Arial" w:hAnsi="Arial" w:cs="Arial"/>
                <w:i/>
                <w:iCs/>
              </w:rPr>
            </w:pPr>
            <w:r w:rsidRPr="00810BEF">
              <w:rPr>
                <w:rFonts w:ascii="Arial" w:hAnsi="Arial" w:cs="Arial"/>
                <w:i/>
                <w:iCs/>
              </w:rPr>
              <w:t xml:space="preserve">DD/MM/YY as applicable. </w:t>
            </w:r>
          </w:p>
        </w:tc>
        <w:tc>
          <w:tcPr>
            <w:tcW w:w="3605" w:type="dxa"/>
          </w:tcPr>
          <w:p w14:paraId="416607E4" w14:textId="77777777" w:rsidR="00B1260E" w:rsidRPr="00810BEF" w:rsidRDefault="00B1260E" w:rsidP="00B1260E">
            <w:pPr>
              <w:rPr>
                <w:rFonts w:ascii="Arial" w:hAnsi="Arial" w:cs="Arial"/>
                <w:bCs/>
              </w:rPr>
            </w:pPr>
          </w:p>
        </w:tc>
      </w:tr>
      <w:tr w:rsidR="00B1260E" w:rsidRPr="00810BEF" w14:paraId="66B8763E" w14:textId="77777777" w:rsidTr="0067176D">
        <w:tc>
          <w:tcPr>
            <w:tcW w:w="2638" w:type="dxa"/>
          </w:tcPr>
          <w:p w14:paraId="05205B90" w14:textId="5076F037" w:rsidR="00B1260E" w:rsidRPr="00B65CEA" w:rsidRDefault="00B1260E" w:rsidP="00B1260E">
            <w:pPr>
              <w:rPr>
                <w:rFonts w:ascii="Arial" w:hAnsi="Arial" w:cs="Arial"/>
                <w:bCs/>
                <w:i/>
              </w:rPr>
            </w:pPr>
            <w:r w:rsidRPr="00B65CEA">
              <w:rPr>
                <w:rFonts w:ascii="Arial" w:hAnsi="Arial" w:cs="Arial"/>
                <w:bCs/>
                <w:i/>
              </w:rPr>
              <w:t>Co-</w:t>
            </w:r>
            <w:r w:rsidR="00137891">
              <w:rPr>
                <w:rFonts w:ascii="Arial" w:hAnsi="Arial" w:cs="Arial"/>
                <w:bCs/>
                <w:i/>
              </w:rPr>
              <w:t>m</w:t>
            </w:r>
            <w:r w:rsidRPr="00B65CEA">
              <w:rPr>
                <w:rFonts w:ascii="Arial" w:hAnsi="Arial" w:cs="Arial"/>
                <w:bCs/>
                <w:i/>
              </w:rPr>
              <w:t>orbidities</w:t>
            </w:r>
          </w:p>
        </w:tc>
        <w:tc>
          <w:tcPr>
            <w:tcW w:w="4582" w:type="dxa"/>
          </w:tcPr>
          <w:p w14:paraId="5C03E89F" w14:textId="77777777" w:rsidR="00B1260E" w:rsidRPr="00B65CEA" w:rsidRDefault="00B1260E" w:rsidP="00B1260E">
            <w:pPr>
              <w:rPr>
                <w:rFonts w:ascii="Arial" w:hAnsi="Arial" w:cs="Arial"/>
              </w:rPr>
            </w:pPr>
            <w:r w:rsidRPr="00810BEF">
              <w:rPr>
                <w:rFonts w:ascii="Arial" w:hAnsi="Arial" w:cs="Arial"/>
              </w:rPr>
              <w:t>Presence of co-morbidities arising from the most recent neurological event (</w:t>
            </w:r>
            <w:proofErr w:type="gramStart"/>
            <w:r w:rsidRPr="00810BEF">
              <w:rPr>
                <w:rFonts w:ascii="Arial" w:hAnsi="Arial" w:cs="Arial"/>
              </w:rPr>
              <w:t>i.e.</w:t>
            </w:r>
            <w:proofErr w:type="gramEnd"/>
            <w:r w:rsidRPr="00810BEF">
              <w:rPr>
                <w:rFonts w:ascii="Arial" w:hAnsi="Arial" w:cs="Arial"/>
              </w:rPr>
              <w:t xml:space="preserve"> post-</w:t>
            </w:r>
            <w:r w:rsidRPr="00B65CEA">
              <w:rPr>
                <w:rFonts w:ascii="Arial" w:hAnsi="Arial" w:cs="Arial"/>
              </w:rPr>
              <w:t xml:space="preserve">stroke). </w:t>
            </w:r>
            <w:r w:rsidR="00D7682E" w:rsidRPr="00B65CEA">
              <w:rPr>
                <w:rFonts w:ascii="Arial" w:hAnsi="Arial" w:cs="Arial"/>
              </w:rPr>
              <w:t>Examples include:</w:t>
            </w:r>
          </w:p>
          <w:p w14:paraId="2BDFAC86" w14:textId="3B9DED40" w:rsidR="00D7682E" w:rsidRPr="00B65CEA" w:rsidRDefault="00D7682E" w:rsidP="00D7682E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B65CEA">
              <w:rPr>
                <w:rFonts w:ascii="Arial" w:hAnsi="Arial" w:cs="Arial"/>
              </w:rPr>
              <w:t xml:space="preserve">apraxia of speech </w:t>
            </w:r>
          </w:p>
          <w:p w14:paraId="34A389A4" w14:textId="47C00ADB" w:rsidR="00D7682E" w:rsidRPr="00B65CEA" w:rsidRDefault="00D7682E" w:rsidP="00D7682E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B65CEA">
              <w:rPr>
                <w:rFonts w:ascii="Arial" w:hAnsi="Arial" w:cs="Arial"/>
              </w:rPr>
              <w:t>non-verbal oral apraxia</w:t>
            </w:r>
          </w:p>
          <w:p w14:paraId="3D53B80C" w14:textId="7D2FDE57" w:rsidR="00D7682E" w:rsidRPr="00B65CEA" w:rsidRDefault="00D7682E" w:rsidP="00D7682E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B65CEA">
              <w:rPr>
                <w:rFonts w:ascii="Arial" w:hAnsi="Arial" w:cs="Arial"/>
              </w:rPr>
              <w:t>dysarthria</w:t>
            </w:r>
          </w:p>
          <w:p w14:paraId="58FD4371" w14:textId="21F39FB3" w:rsidR="00D7682E" w:rsidRPr="00B65CEA" w:rsidRDefault="00D7682E" w:rsidP="00D7682E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B65CEA">
              <w:rPr>
                <w:rFonts w:ascii="Arial" w:hAnsi="Arial" w:cs="Arial"/>
              </w:rPr>
              <w:t>hemiplegia</w:t>
            </w:r>
          </w:p>
          <w:p w14:paraId="3706FF3E" w14:textId="434E80F5" w:rsidR="00D7682E" w:rsidRPr="00B65CEA" w:rsidRDefault="00D7682E" w:rsidP="00D7682E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B65CEA">
              <w:rPr>
                <w:rFonts w:ascii="Arial" w:hAnsi="Arial" w:cs="Arial"/>
              </w:rPr>
              <w:t>hemiparesis</w:t>
            </w:r>
          </w:p>
          <w:p w14:paraId="59F19B75" w14:textId="5867CFC7" w:rsidR="00D7682E" w:rsidRPr="00B65CEA" w:rsidRDefault="00D7682E" w:rsidP="00D7682E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B65CEA">
              <w:rPr>
                <w:rFonts w:ascii="Arial" w:hAnsi="Arial" w:cs="Arial"/>
              </w:rPr>
              <w:t xml:space="preserve">cognitive impairment </w:t>
            </w:r>
          </w:p>
          <w:p w14:paraId="543F3F3C" w14:textId="2B3DF567" w:rsidR="00D7682E" w:rsidRPr="00B65CEA" w:rsidRDefault="00D7682E" w:rsidP="00D7682E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B65CEA">
              <w:rPr>
                <w:rFonts w:ascii="Arial" w:hAnsi="Arial" w:cs="Arial"/>
              </w:rPr>
              <w:t>sensory impairment</w:t>
            </w:r>
          </w:p>
          <w:p w14:paraId="45655417" w14:textId="27872CCF" w:rsidR="00D7682E" w:rsidRPr="00D7682E" w:rsidRDefault="00D7682E" w:rsidP="00D7682E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B65CEA">
              <w:rPr>
                <w:rFonts w:ascii="Arial" w:hAnsi="Arial" w:cs="Arial"/>
              </w:rPr>
              <w:t>depression, anxiety, or mood disorder</w:t>
            </w:r>
          </w:p>
        </w:tc>
        <w:tc>
          <w:tcPr>
            <w:tcW w:w="3123" w:type="dxa"/>
          </w:tcPr>
          <w:p w14:paraId="077E7A0A" w14:textId="77777777" w:rsidR="00B1260E" w:rsidRPr="00810BEF" w:rsidRDefault="00B1260E" w:rsidP="00B1260E">
            <w:pPr>
              <w:rPr>
                <w:rFonts w:ascii="Arial" w:hAnsi="Arial" w:cs="Arial"/>
                <w:i/>
                <w:iCs/>
              </w:rPr>
            </w:pPr>
            <w:r w:rsidRPr="00810BEF">
              <w:rPr>
                <w:rFonts w:ascii="Arial" w:hAnsi="Arial" w:cs="Arial"/>
                <w:i/>
                <w:iCs/>
              </w:rPr>
              <w:t>Did the person present with co-morbidities at the time of treatment?</w:t>
            </w:r>
          </w:p>
          <w:p w14:paraId="1A1C821D" w14:textId="77777777" w:rsidR="00B1260E" w:rsidRPr="00810BEF" w:rsidRDefault="00B1260E" w:rsidP="00B1260E">
            <w:pPr>
              <w:rPr>
                <w:rFonts w:ascii="Arial" w:hAnsi="Arial" w:cs="Arial"/>
                <w:i/>
                <w:iCs/>
              </w:rPr>
            </w:pPr>
            <w:r w:rsidRPr="00810BEF">
              <w:rPr>
                <w:rFonts w:ascii="Arial" w:hAnsi="Arial" w:cs="Arial"/>
                <w:i/>
                <w:iCs/>
              </w:rPr>
              <w:t>Yes</w:t>
            </w:r>
          </w:p>
          <w:p w14:paraId="52B85A04" w14:textId="77777777" w:rsidR="00B1260E" w:rsidRPr="00810BEF" w:rsidRDefault="00B1260E" w:rsidP="00B1260E">
            <w:pPr>
              <w:rPr>
                <w:rFonts w:ascii="Arial" w:hAnsi="Arial" w:cs="Arial"/>
                <w:i/>
                <w:iCs/>
              </w:rPr>
            </w:pPr>
            <w:r w:rsidRPr="00810BEF">
              <w:rPr>
                <w:rFonts w:ascii="Arial" w:hAnsi="Arial" w:cs="Arial"/>
                <w:i/>
                <w:iCs/>
              </w:rPr>
              <w:t>No</w:t>
            </w:r>
          </w:p>
          <w:p w14:paraId="0562303C" w14:textId="5D723EC3" w:rsidR="00B1260E" w:rsidRPr="00810BEF" w:rsidRDefault="00B1260E" w:rsidP="00B1260E">
            <w:pPr>
              <w:rPr>
                <w:rFonts w:ascii="Arial" w:hAnsi="Arial" w:cs="Arial"/>
                <w:i/>
                <w:iCs/>
              </w:rPr>
            </w:pPr>
            <w:r w:rsidRPr="00810BEF">
              <w:rPr>
                <w:rFonts w:ascii="Arial" w:hAnsi="Arial" w:cs="Arial"/>
                <w:i/>
                <w:iCs/>
              </w:rPr>
              <w:t xml:space="preserve">If yes </w:t>
            </w:r>
            <w:r w:rsidR="00810BEF" w:rsidRPr="00810BEF">
              <w:rPr>
                <w:rFonts w:ascii="Arial" w:hAnsi="Arial" w:cs="Arial"/>
                <w:i/>
                <w:iCs/>
              </w:rPr>
              <w:t>specify</w:t>
            </w:r>
            <w:r w:rsidRPr="00810BEF">
              <w:rPr>
                <w:rFonts w:ascii="Arial" w:hAnsi="Arial" w:cs="Arial"/>
                <w:i/>
                <w:iCs/>
              </w:rPr>
              <w:t>.</w:t>
            </w:r>
          </w:p>
          <w:p w14:paraId="22E12D0A" w14:textId="77777777" w:rsidR="00B1260E" w:rsidRPr="00810BEF" w:rsidRDefault="00B1260E" w:rsidP="00B1260E">
            <w:pPr>
              <w:rPr>
                <w:rFonts w:ascii="Arial" w:hAnsi="Arial" w:cs="Arial"/>
                <w:i/>
                <w:iCs/>
              </w:rPr>
            </w:pPr>
          </w:p>
          <w:p w14:paraId="5B57D9B6" w14:textId="7789DD95" w:rsidR="00B1260E" w:rsidRPr="00810BEF" w:rsidRDefault="00B1260E" w:rsidP="00B1260E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605" w:type="dxa"/>
          </w:tcPr>
          <w:p w14:paraId="5447EF69" w14:textId="3B0280BC" w:rsidR="00B1260E" w:rsidRPr="00810BEF" w:rsidRDefault="00810BEF" w:rsidP="00B1260E">
            <w:pPr>
              <w:rPr>
                <w:rFonts w:ascii="Arial" w:hAnsi="Arial" w:cs="Arial"/>
                <w:bCs/>
              </w:rPr>
            </w:pPr>
            <w:r w:rsidRPr="00810BEF">
              <w:rPr>
                <w:rFonts w:ascii="Arial" w:hAnsi="Arial" w:cs="Arial"/>
              </w:rPr>
              <w:t>Co-morbidities may be identified in the person’s medical record or self-/significant other- reported</w:t>
            </w:r>
          </w:p>
        </w:tc>
      </w:tr>
    </w:tbl>
    <w:p w14:paraId="2A9C8C3F" w14:textId="4C45BD2B" w:rsidR="00810BEF" w:rsidRDefault="00810BEF"/>
    <w:p w14:paraId="2A76EBB2" w14:textId="2F3CD3AC" w:rsidR="00D7682E" w:rsidRDefault="00D7682E"/>
    <w:p w14:paraId="4B913650" w14:textId="1CDD8A2F" w:rsidR="00D7682E" w:rsidRDefault="00D7682E"/>
    <w:p w14:paraId="7A0AEEDC" w14:textId="107A5A32" w:rsidR="00D7682E" w:rsidRDefault="00D7682E"/>
    <w:p w14:paraId="40E2F5C6" w14:textId="77777777" w:rsidR="00D7682E" w:rsidRDefault="00D7682E"/>
    <w:p w14:paraId="3C474D78" w14:textId="4B434E67" w:rsidR="00810BEF" w:rsidRPr="00563E1C" w:rsidRDefault="00137891" w:rsidP="00810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PARTICIPANT CHARACTERISTICS</w:t>
      </w:r>
      <w:r w:rsidR="00655C53">
        <w:rPr>
          <w:rFonts w:ascii="Arial" w:hAnsi="Arial" w:cs="Arial"/>
          <w:b/>
          <w:bCs/>
        </w:rPr>
        <w:t xml:space="preserve">: </w:t>
      </w:r>
      <w:r w:rsidR="00810BEF" w:rsidRPr="00563E1C">
        <w:rPr>
          <w:rFonts w:ascii="Arial" w:hAnsi="Arial" w:cs="Arial"/>
          <w:b/>
          <w:bCs/>
        </w:rPr>
        <w:t>COMMUNICATION PARTNERS</w:t>
      </w:r>
    </w:p>
    <w:p w14:paraId="6764B90E" w14:textId="1CE89E88" w:rsidR="00D848E6" w:rsidRPr="005D2395" w:rsidRDefault="00D848E6" w:rsidP="00D848E6">
      <w:pPr>
        <w:rPr>
          <w:rFonts w:cstheme="minorHAnsi"/>
          <w:bCs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4536"/>
        <w:gridCol w:w="3118"/>
        <w:gridCol w:w="4253"/>
      </w:tblGrid>
      <w:tr w:rsidR="00810BEF" w:rsidRPr="00C214EF" w14:paraId="353DF2CF" w14:textId="77777777" w:rsidTr="008767C6">
        <w:tc>
          <w:tcPr>
            <w:tcW w:w="1980" w:type="dxa"/>
          </w:tcPr>
          <w:p w14:paraId="458AB707" w14:textId="19F36E22" w:rsidR="00810BEF" w:rsidRPr="00B65CEA" w:rsidRDefault="00137891" w:rsidP="008767C6">
            <w:pPr>
              <w:rPr>
                <w:rFonts w:cstheme="minorHAnsi"/>
                <w:b/>
                <w:iCs/>
              </w:rPr>
            </w:pPr>
            <w:r w:rsidRPr="00B65CEA">
              <w:rPr>
                <w:rFonts w:cstheme="minorHAnsi"/>
                <w:b/>
                <w:iCs/>
              </w:rPr>
              <w:t>Characteristic</w:t>
            </w:r>
          </w:p>
        </w:tc>
        <w:tc>
          <w:tcPr>
            <w:tcW w:w="4536" w:type="dxa"/>
          </w:tcPr>
          <w:p w14:paraId="759C6773" w14:textId="77777777" w:rsidR="00810BEF" w:rsidRPr="00B65CEA" w:rsidRDefault="00810BEF" w:rsidP="008767C6">
            <w:pPr>
              <w:rPr>
                <w:rFonts w:cstheme="minorHAnsi"/>
                <w:b/>
                <w:iCs/>
              </w:rPr>
            </w:pPr>
            <w:r w:rsidRPr="00B65CEA">
              <w:rPr>
                <w:rFonts w:cstheme="minorHAnsi"/>
                <w:b/>
                <w:iCs/>
              </w:rPr>
              <w:t>Definition</w:t>
            </w:r>
          </w:p>
        </w:tc>
        <w:tc>
          <w:tcPr>
            <w:tcW w:w="3118" w:type="dxa"/>
          </w:tcPr>
          <w:p w14:paraId="0C3993CD" w14:textId="77777777" w:rsidR="00810BEF" w:rsidRPr="00B65CEA" w:rsidRDefault="00810BEF" w:rsidP="008767C6">
            <w:pPr>
              <w:rPr>
                <w:rFonts w:cstheme="minorHAnsi"/>
                <w:b/>
                <w:iCs/>
              </w:rPr>
            </w:pPr>
            <w:r w:rsidRPr="00B65CEA">
              <w:rPr>
                <w:rFonts w:cstheme="minorHAnsi"/>
                <w:b/>
                <w:iCs/>
              </w:rPr>
              <w:t>Values</w:t>
            </w:r>
          </w:p>
        </w:tc>
        <w:tc>
          <w:tcPr>
            <w:tcW w:w="4253" w:type="dxa"/>
          </w:tcPr>
          <w:p w14:paraId="17E7DE0A" w14:textId="2AD4CD11" w:rsidR="00810BEF" w:rsidRPr="00B65CEA" w:rsidRDefault="00137891" w:rsidP="008767C6">
            <w:pPr>
              <w:rPr>
                <w:rFonts w:cstheme="minorHAnsi"/>
                <w:b/>
                <w:iCs/>
              </w:rPr>
            </w:pPr>
            <w:r w:rsidRPr="00B65CEA">
              <w:rPr>
                <w:rFonts w:cstheme="minorHAnsi"/>
                <w:b/>
                <w:iCs/>
              </w:rPr>
              <w:t>Comment</w:t>
            </w:r>
          </w:p>
        </w:tc>
      </w:tr>
      <w:tr w:rsidR="00810BEF" w14:paraId="411A28D6" w14:textId="77777777" w:rsidTr="008767C6">
        <w:tc>
          <w:tcPr>
            <w:tcW w:w="1980" w:type="dxa"/>
          </w:tcPr>
          <w:p w14:paraId="2498CC7D" w14:textId="77777777" w:rsidR="00810BEF" w:rsidRPr="00B65CEA" w:rsidRDefault="00810BEF" w:rsidP="00810BEF">
            <w:pPr>
              <w:rPr>
                <w:rFonts w:ascii="Arial" w:hAnsi="Arial" w:cs="Arial"/>
                <w:bCs/>
                <w:i/>
              </w:rPr>
            </w:pPr>
            <w:r w:rsidRPr="00B65CEA">
              <w:rPr>
                <w:rFonts w:ascii="Arial" w:hAnsi="Arial" w:cs="Arial"/>
                <w:bCs/>
                <w:i/>
              </w:rPr>
              <w:t>Age</w:t>
            </w:r>
          </w:p>
        </w:tc>
        <w:tc>
          <w:tcPr>
            <w:tcW w:w="4536" w:type="dxa"/>
          </w:tcPr>
          <w:p w14:paraId="14E9905C" w14:textId="77777777" w:rsidR="00810BEF" w:rsidRPr="00810BEF" w:rsidRDefault="00810BEF" w:rsidP="00810BEF">
            <w:pPr>
              <w:rPr>
                <w:rFonts w:ascii="Arial" w:hAnsi="Arial" w:cs="Arial"/>
                <w:bCs/>
                <w:i/>
              </w:rPr>
            </w:pPr>
            <w:r w:rsidRPr="00810BEF">
              <w:rPr>
                <w:rFonts w:ascii="Arial" w:hAnsi="Arial" w:cs="Arial"/>
              </w:rPr>
              <w:t>The person’s completed age in years.</w:t>
            </w:r>
          </w:p>
        </w:tc>
        <w:tc>
          <w:tcPr>
            <w:tcW w:w="3118" w:type="dxa"/>
          </w:tcPr>
          <w:p w14:paraId="5F53CEB2" w14:textId="77777777" w:rsidR="00810BEF" w:rsidRPr="00810BEF" w:rsidRDefault="00810BEF" w:rsidP="00810BEF">
            <w:pPr>
              <w:rPr>
                <w:rFonts w:ascii="Arial" w:hAnsi="Arial" w:cs="Arial"/>
                <w:bCs/>
                <w:i/>
              </w:rPr>
            </w:pPr>
            <w:r w:rsidRPr="00810BEF">
              <w:rPr>
                <w:rFonts w:ascii="Arial" w:hAnsi="Arial" w:cs="Arial"/>
              </w:rPr>
              <w:t>YY</w:t>
            </w:r>
          </w:p>
        </w:tc>
        <w:tc>
          <w:tcPr>
            <w:tcW w:w="4253" w:type="dxa"/>
          </w:tcPr>
          <w:p w14:paraId="2D2D6220" w14:textId="77777777" w:rsidR="00810BEF" w:rsidRPr="00810BEF" w:rsidRDefault="00810BEF" w:rsidP="00810BEF">
            <w:pPr>
              <w:rPr>
                <w:rFonts w:ascii="Arial" w:hAnsi="Arial" w:cs="Arial"/>
                <w:bCs/>
                <w:i/>
              </w:rPr>
            </w:pPr>
          </w:p>
        </w:tc>
      </w:tr>
      <w:tr w:rsidR="00810BEF" w14:paraId="5A832C6D" w14:textId="77777777" w:rsidTr="008767C6">
        <w:tc>
          <w:tcPr>
            <w:tcW w:w="1980" w:type="dxa"/>
          </w:tcPr>
          <w:p w14:paraId="239D70F6" w14:textId="68684BED" w:rsidR="00810BEF" w:rsidRPr="00B65CEA" w:rsidRDefault="00137891" w:rsidP="00810BEF">
            <w:pPr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>B</w:t>
            </w:r>
            <w:r w:rsidR="00810BEF" w:rsidRPr="00B65CEA">
              <w:rPr>
                <w:rFonts w:ascii="Arial" w:hAnsi="Arial" w:cs="Arial"/>
                <w:bCs/>
                <w:i/>
              </w:rPr>
              <w:t>iological</w:t>
            </w:r>
            <w:r>
              <w:rPr>
                <w:rFonts w:ascii="Arial" w:hAnsi="Arial" w:cs="Arial"/>
                <w:bCs/>
                <w:i/>
              </w:rPr>
              <w:t xml:space="preserve"> sex</w:t>
            </w:r>
          </w:p>
        </w:tc>
        <w:tc>
          <w:tcPr>
            <w:tcW w:w="4536" w:type="dxa"/>
          </w:tcPr>
          <w:p w14:paraId="6A035153" w14:textId="4274556D" w:rsidR="00810BEF" w:rsidRPr="00810BEF" w:rsidRDefault="00E63FB3" w:rsidP="00810BEF">
            <w:pPr>
              <w:rPr>
                <w:rFonts w:ascii="Arial" w:hAnsi="Arial" w:cs="Arial"/>
                <w:bCs/>
                <w:i/>
              </w:rPr>
            </w:pPr>
            <w:r w:rsidRPr="00810BEF">
              <w:rPr>
                <w:rFonts w:ascii="Arial" w:hAnsi="Arial" w:cs="Arial"/>
              </w:rPr>
              <w:t>The person’s sex at birth (where sex is defined as the distinction between male</w:t>
            </w:r>
            <w:r>
              <w:rPr>
                <w:rFonts w:ascii="Arial" w:hAnsi="Arial" w:cs="Arial"/>
              </w:rPr>
              <w:t xml:space="preserve">, </w:t>
            </w:r>
            <w:r w:rsidRPr="00810BEF">
              <w:rPr>
                <w:rFonts w:ascii="Arial" w:hAnsi="Arial" w:cs="Arial"/>
              </w:rPr>
              <w:t xml:space="preserve">female, </w:t>
            </w:r>
            <w:r>
              <w:rPr>
                <w:rFonts w:ascii="Arial" w:hAnsi="Arial" w:cs="Arial"/>
              </w:rPr>
              <w:t>or the</w:t>
            </w:r>
            <w:r w:rsidRPr="00E63FB3">
              <w:rPr>
                <w:rFonts w:ascii="Arial" w:hAnsi="Arial" w:cs="Arial"/>
              </w:rPr>
              <w:t xml:space="preserve"> combination of male and female biological characteristics</w:t>
            </w:r>
            <w:r w:rsidRPr="00810BEF">
              <w:rPr>
                <w:rFonts w:ascii="Arial" w:hAnsi="Arial" w:cs="Arial"/>
              </w:rPr>
              <w:t>).</w:t>
            </w:r>
          </w:p>
        </w:tc>
        <w:tc>
          <w:tcPr>
            <w:tcW w:w="3118" w:type="dxa"/>
          </w:tcPr>
          <w:p w14:paraId="73FD94C0" w14:textId="77777777" w:rsidR="00810BEF" w:rsidRPr="00810BEF" w:rsidRDefault="00810BEF" w:rsidP="00810BEF">
            <w:pPr>
              <w:rPr>
                <w:rFonts w:ascii="Arial" w:hAnsi="Arial" w:cs="Arial"/>
                <w:bCs/>
                <w:i/>
              </w:rPr>
            </w:pPr>
            <w:r w:rsidRPr="00810BEF">
              <w:rPr>
                <w:rFonts w:ascii="Arial" w:hAnsi="Arial" w:cs="Arial"/>
                <w:bCs/>
                <w:i/>
              </w:rPr>
              <w:t>Male</w:t>
            </w:r>
          </w:p>
          <w:p w14:paraId="62408049" w14:textId="2BC6EE1D" w:rsidR="00810BEF" w:rsidRDefault="00810BEF" w:rsidP="00810BEF">
            <w:pPr>
              <w:rPr>
                <w:rFonts w:ascii="Arial" w:hAnsi="Arial" w:cs="Arial"/>
                <w:bCs/>
                <w:i/>
              </w:rPr>
            </w:pPr>
            <w:r w:rsidRPr="00810BEF">
              <w:rPr>
                <w:rFonts w:ascii="Arial" w:hAnsi="Arial" w:cs="Arial"/>
                <w:bCs/>
                <w:i/>
              </w:rPr>
              <w:t>Female</w:t>
            </w:r>
          </w:p>
          <w:p w14:paraId="09A98CA8" w14:textId="1AEA879B" w:rsidR="00C94F58" w:rsidRPr="00810BEF" w:rsidRDefault="00C94F58" w:rsidP="00810BEF">
            <w:pPr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>Intersex</w:t>
            </w:r>
          </w:p>
          <w:p w14:paraId="1C53D3B1" w14:textId="5F865825" w:rsidR="00810BEF" w:rsidRPr="00810BEF" w:rsidRDefault="00810BEF" w:rsidP="00810BEF">
            <w:pPr>
              <w:rPr>
                <w:rFonts w:ascii="Arial" w:hAnsi="Arial" w:cs="Arial"/>
                <w:bCs/>
                <w:i/>
              </w:rPr>
            </w:pPr>
            <w:r w:rsidRPr="00810BEF">
              <w:rPr>
                <w:rFonts w:ascii="Arial" w:hAnsi="Arial" w:cs="Arial"/>
                <w:bCs/>
                <w:i/>
              </w:rPr>
              <w:t>Other (may specify another term)</w:t>
            </w:r>
          </w:p>
        </w:tc>
        <w:tc>
          <w:tcPr>
            <w:tcW w:w="4253" w:type="dxa"/>
          </w:tcPr>
          <w:p w14:paraId="046AF6FF" w14:textId="77777777" w:rsidR="00810BEF" w:rsidRPr="00810BEF" w:rsidRDefault="00810BEF" w:rsidP="00810BEF">
            <w:pPr>
              <w:rPr>
                <w:rFonts w:ascii="Arial" w:hAnsi="Arial" w:cs="Arial"/>
              </w:rPr>
            </w:pPr>
            <w:r w:rsidRPr="00810BEF">
              <w:rPr>
                <w:rFonts w:ascii="Arial" w:hAnsi="Arial" w:cs="Arial"/>
              </w:rPr>
              <w:t xml:space="preserve">To be captured as written in the medical record. Self-identified sex may be reported in the case of conflict. </w:t>
            </w:r>
          </w:p>
          <w:p w14:paraId="56ECEE6A" w14:textId="3FF0654C" w:rsidR="00810BEF" w:rsidRPr="00810BEF" w:rsidRDefault="00810BEF" w:rsidP="00810BEF">
            <w:pPr>
              <w:rPr>
                <w:rFonts w:ascii="Arial" w:hAnsi="Arial" w:cs="Arial"/>
                <w:bCs/>
                <w:i/>
              </w:rPr>
            </w:pPr>
          </w:p>
        </w:tc>
      </w:tr>
      <w:tr w:rsidR="00810BEF" w14:paraId="68FB28E2" w14:textId="77777777" w:rsidTr="008767C6">
        <w:tc>
          <w:tcPr>
            <w:tcW w:w="1980" w:type="dxa"/>
          </w:tcPr>
          <w:p w14:paraId="754C3C38" w14:textId="18C10A21" w:rsidR="00810BEF" w:rsidRPr="00B65CEA" w:rsidRDefault="00810BEF" w:rsidP="00810BEF">
            <w:pPr>
              <w:rPr>
                <w:rFonts w:ascii="Arial" w:hAnsi="Arial" w:cs="Arial"/>
                <w:bCs/>
                <w:i/>
              </w:rPr>
            </w:pPr>
            <w:r w:rsidRPr="00B65CEA">
              <w:rPr>
                <w:rFonts w:ascii="Arial" w:hAnsi="Arial" w:cs="Arial"/>
                <w:bCs/>
                <w:i/>
              </w:rPr>
              <w:t xml:space="preserve">Relationship to </w:t>
            </w:r>
            <w:r w:rsidR="00137891">
              <w:rPr>
                <w:rFonts w:ascii="Arial" w:hAnsi="Arial" w:cs="Arial"/>
                <w:bCs/>
                <w:i/>
              </w:rPr>
              <w:t>p</w:t>
            </w:r>
            <w:r w:rsidRPr="00B65CEA">
              <w:rPr>
                <w:rFonts w:ascii="Arial" w:hAnsi="Arial" w:cs="Arial"/>
                <w:bCs/>
                <w:i/>
              </w:rPr>
              <w:t xml:space="preserve">erson with </w:t>
            </w:r>
            <w:r w:rsidR="00137891">
              <w:rPr>
                <w:rFonts w:ascii="Arial" w:hAnsi="Arial" w:cs="Arial"/>
                <w:bCs/>
                <w:i/>
              </w:rPr>
              <w:t>a</w:t>
            </w:r>
            <w:r w:rsidRPr="00B65CEA">
              <w:rPr>
                <w:rFonts w:ascii="Arial" w:hAnsi="Arial" w:cs="Arial"/>
                <w:bCs/>
                <w:i/>
              </w:rPr>
              <w:t>phasia</w:t>
            </w:r>
          </w:p>
        </w:tc>
        <w:tc>
          <w:tcPr>
            <w:tcW w:w="4536" w:type="dxa"/>
          </w:tcPr>
          <w:p w14:paraId="40E0FF78" w14:textId="03B28DA1" w:rsidR="00810BEF" w:rsidRPr="00810BEF" w:rsidRDefault="00810BEF" w:rsidP="00810BEF">
            <w:pPr>
              <w:rPr>
                <w:rFonts w:ascii="Arial" w:hAnsi="Arial" w:cs="Arial"/>
                <w:bCs/>
                <w:i/>
              </w:rPr>
            </w:pPr>
            <w:r w:rsidRPr="00810BEF">
              <w:rPr>
                <w:rFonts w:ascii="Arial" w:hAnsi="Arial" w:cs="Arial"/>
              </w:rPr>
              <w:t>Relationship of the carer/significant other/communication partner to the person with aphasia.</w:t>
            </w:r>
          </w:p>
        </w:tc>
        <w:tc>
          <w:tcPr>
            <w:tcW w:w="3118" w:type="dxa"/>
          </w:tcPr>
          <w:p w14:paraId="12C79239" w14:textId="0733E07E" w:rsidR="00810BEF" w:rsidRPr="00810BEF" w:rsidRDefault="00810BEF" w:rsidP="00810BEF">
            <w:pPr>
              <w:rPr>
                <w:rFonts w:ascii="Arial" w:hAnsi="Arial" w:cs="Arial"/>
                <w:i/>
                <w:iCs/>
              </w:rPr>
            </w:pPr>
            <w:r w:rsidRPr="00810BEF">
              <w:rPr>
                <w:rFonts w:ascii="Arial" w:hAnsi="Arial" w:cs="Arial"/>
                <w:i/>
                <w:iCs/>
              </w:rPr>
              <w:t>Spouse/partner</w:t>
            </w:r>
          </w:p>
          <w:p w14:paraId="0D4162CA" w14:textId="18EFA5C7" w:rsidR="00810BEF" w:rsidRPr="00810BEF" w:rsidRDefault="00810BEF" w:rsidP="00810BEF">
            <w:pPr>
              <w:rPr>
                <w:rFonts w:ascii="Arial" w:hAnsi="Arial" w:cs="Arial"/>
                <w:i/>
                <w:iCs/>
              </w:rPr>
            </w:pPr>
            <w:r w:rsidRPr="00810BEF">
              <w:rPr>
                <w:rFonts w:ascii="Arial" w:hAnsi="Arial" w:cs="Arial"/>
                <w:i/>
                <w:iCs/>
              </w:rPr>
              <w:t>Son/daughter/Child-in-Law</w:t>
            </w:r>
          </w:p>
          <w:p w14:paraId="20778DD7" w14:textId="717B8415" w:rsidR="00810BEF" w:rsidRPr="00810BEF" w:rsidRDefault="00810BEF" w:rsidP="00810BEF">
            <w:pPr>
              <w:rPr>
                <w:rFonts w:ascii="Arial" w:hAnsi="Arial" w:cs="Arial"/>
                <w:i/>
                <w:iCs/>
              </w:rPr>
            </w:pPr>
            <w:r w:rsidRPr="00810BEF">
              <w:rPr>
                <w:rFonts w:ascii="Arial" w:hAnsi="Arial" w:cs="Arial"/>
                <w:i/>
                <w:iCs/>
              </w:rPr>
              <w:t>Other relative*</w:t>
            </w:r>
          </w:p>
          <w:p w14:paraId="25893C43" w14:textId="47181D2D" w:rsidR="00810BEF" w:rsidRPr="00810BEF" w:rsidRDefault="00810BEF" w:rsidP="00810BEF">
            <w:pPr>
              <w:rPr>
                <w:rFonts w:ascii="Arial" w:hAnsi="Arial" w:cs="Arial"/>
                <w:i/>
                <w:iCs/>
              </w:rPr>
            </w:pPr>
            <w:r w:rsidRPr="00810BEF">
              <w:rPr>
                <w:rFonts w:ascii="Arial" w:hAnsi="Arial" w:cs="Arial"/>
                <w:i/>
                <w:iCs/>
              </w:rPr>
              <w:t>Friend/associate</w:t>
            </w:r>
          </w:p>
          <w:p w14:paraId="1CD990F0" w14:textId="7FA20CCC" w:rsidR="00810BEF" w:rsidRPr="00810BEF" w:rsidRDefault="00810BEF" w:rsidP="00810BEF">
            <w:pPr>
              <w:rPr>
                <w:rFonts w:ascii="Arial" w:hAnsi="Arial" w:cs="Arial"/>
                <w:i/>
                <w:iCs/>
              </w:rPr>
            </w:pPr>
            <w:r w:rsidRPr="00810BEF">
              <w:rPr>
                <w:rFonts w:ascii="Arial" w:hAnsi="Arial" w:cs="Arial"/>
                <w:i/>
                <w:iCs/>
              </w:rPr>
              <w:t>Professional carer**</w:t>
            </w:r>
          </w:p>
          <w:p w14:paraId="6199FC4F" w14:textId="139695E7" w:rsidR="00810BEF" w:rsidRPr="00810BEF" w:rsidRDefault="00810BEF" w:rsidP="00810BEF">
            <w:pPr>
              <w:rPr>
                <w:rFonts w:ascii="Arial" w:hAnsi="Arial" w:cs="Arial"/>
                <w:i/>
                <w:iCs/>
              </w:rPr>
            </w:pPr>
            <w:r w:rsidRPr="00810BEF">
              <w:rPr>
                <w:rFonts w:ascii="Arial" w:hAnsi="Arial" w:cs="Arial"/>
                <w:i/>
                <w:iCs/>
              </w:rPr>
              <w:t>Sibling</w:t>
            </w:r>
          </w:p>
          <w:p w14:paraId="6B715A95" w14:textId="77777777" w:rsidR="00810BEF" w:rsidRPr="00810BEF" w:rsidRDefault="00810BEF" w:rsidP="00810BEF">
            <w:pPr>
              <w:rPr>
                <w:rFonts w:ascii="Arial" w:hAnsi="Arial" w:cs="Arial"/>
              </w:rPr>
            </w:pPr>
          </w:p>
          <w:p w14:paraId="3AF99724" w14:textId="7065B618" w:rsidR="00810BEF" w:rsidRPr="00810BEF" w:rsidRDefault="00810BEF" w:rsidP="00810BEF">
            <w:pPr>
              <w:rPr>
                <w:rFonts w:ascii="Arial" w:hAnsi="Arial" w:cs="Arial"/>
                <w:bCs/>
                <w:i/>
              </w:rPr>
            </w:pPr>
            <w:r w:rsidRPr="00810BEF">
              <w:rPr>
                <w:rFonts w:ascii="Arial" w:hAnsi="Arial" w:cs="Arial"/>
              </w:rPr>
              <w:t>.</w:t>
            </w:r>
          </w:p>
        </w:tc>
        <w:tc>
          <w:tcPr>
            <w:tcW w:w="4253" w:type="dxa"/>
          </w:tcPr>
          <w:p w14:paraId="64206F09" w14:textId="3D4B70B4" w:rsidR="00810BEF" w:rsidRPr="00810BEF" w:rsidRDefault="00810BEF" w:rsidP="00810BEF">
            <w:pPr>
              <w:rPr>
                <w:rFonts w:ascii="Arial" w:hAnsi="Arial" w:cs="Arial"/>
              </w:rPr>
            </w:pPr>
            <w:r w:rsidRPr="00810BEF">
              <w:rPr>
                <w:rFonts w:ascii="Arial" w:hAnsi="Arial" w:cs="Arial"/>
              </w:rPr>
              <w:t xml:space="preserve">*Other Relative – a person who is related to the patient but not represented by the available selections. This could include a grandparent, </w:t>
            </w:r>
            <w:proofErr w:type="gramStart"/>
            <w:r w:rsidRPr="00810BEF">
              <w:rPr>
                <w:rFonts w:ascii="Arial" w:hAnsi="Arial" w:cs="Arial"/>
              </w:rPr>
              <w:t>step-parent</w:t>
            </w:r>
            <w:proofErr w:type="gramEnd"/>
            <w:r w:rsidRPr="00810BEF">
              <w:rPr>
                <w:rFonts w:ascii="Arial" w:hAnsi="Arial" w:cs="Arial"/>
              </w:rPr>
              <w:t xml:space="preserve">, or foster-parent. </w:t>
            </w:r>
          </w:p>
          <w:p w14:paraId="611B222E" w14:textId="4B50A8BA" w:rsidR="00810BEF" w:rsidRPr="00810BEF" w:rsidRDefault="00810BEF" w:rsidP="00810BEF">
            <w:pPr>
              <w:rPr>
                <w:rFonts w:ascii="Arial" w:hAnsi="Arial" w:cs="Arial"/>
                <w:bCs/>
                <w:i/>
              </w:rPr>
            </w:pPr>
            <w:r w:rsidRPr="00810BEF">
              <w:rPr>
                <w:rFonts w:ascii="Arial" w:hAnsi="Arial" w:cs="Arial"/>
              </w:rPr>
              <w:t xml:space="preserve">**Professional </w:t>
            </w:r>
            <w:proofErr w:type="spellStart"/>
            <w:r w:rsidRPr="00810BEF">
              <w:rPr>
                <w:rFonts w:ascii="Arial" w:hAnsi="Arial" w:cs="Arial"/>
              </w:rPr>
              <w:t>Carers</w:t>
            </w:r>
            <w:proofErr w:type="spellEnd"/>
            <w:r w:rsidRPr="00810BEF">
              <w:rPr>
                <w:rFonts w:ascii="Arial" w:hAnsi="Arial" w:cs="Arial"/>
              </w:rPr>
              <w:t xml:space="preserve"> </w:t>
            </w:r>
            <w:proofErr w:type="gramStart"/>
            <w:r w:rsidRPr="00810BEF">
              <w:rPr>
                <w:rFonts w:ascii="Arial" w:hAnsi="Arial" w:cs="Arial"/>
              </w:rPr>
              <w:t>are people who are</w:t>
            </w:r>
            <w:proofErr w:type="gramEnd"/>
            <w:r w:rsidRPr="00810BEF">
              <w:rPr>
                <w:rFonts w:ascii="Arial" w:hAnsi="Arial" w:cs="Arial"/>
              </w:rPr>
              <w:t xml:space="preserve"> trained and paid to look after people</w:t>
            </w:r>
          </w:p>
        </w:tc>
      </w:tr>
    </w:tbl>
    <w:p w14:paraId="0D2BF49E" w14:textId="77777777" w:rsidR="00D848E6" w:rsidRDefault="00D848E6" w:rsidP="00D848E6">
      <w:pPr>
        <w:rPr>
          <w:rFonts w:cstheme="minorHAnsi"/>
          <w:b/>
          <w:bCs/>
        </w:rPr>
      </w:pPr>
    </w:p>
    <w:p w14:paraId="5463B7E7" w14:textId="56226473" w:rsidR="00C66498" w:rsidRPr="00A83E45" w:rsidRDefault="00C66498" w:rsidP="00C66498">
      <w:pPr>
        <w:rPr>
          <w:rFonts w:cstheme="minorHAnsi"/>
          <w:b/>
          <w:bCs/>
        </w:rPr>
      </w:pPr>
    </w:p>
    <w:p w14:paraId="2B32ECE5" w14:textId="0C3B6D20" w:rsidR="009D2193" w:rsidRDefault="009D2193"/>
    <w:p w14:paraId="6C148DDA" w14:textId="132A846C" w:rsidR="006B2B87" w:rsidRPr="00A83E45" w:rsidRDefault="006B2B87" w:rsidP="006B2B87">
      <w:pPr>
        <w:rPr>
          <w:rFonts w:cstheme="minorHAnsi"/>
          <w:b/>
          <w:bCs/>
        </w:rPr>
      </w:pPr>
    </w:p>
    <w:p w14:paraId="02C1B8E5" w14:textId="52EDAD19" w:rsidR="008D10C0" w:rsidRPr="00F90DE8" w:rsidRDefault="005C5328" w:rsidP="008D10C0">
      <w:pPr>
        <w:pStyle w:val="NoSpacing"/>
        <w:spacing w:line="480" w:lineRule="auto"/>
        <w:rPr>
          <w:rFonts w:ascii="Times New Roman" w:hAnsi="Times New Roman" w:cs="Times New Roman"/>
        </w:rPr>
      </w:pPr>
      <w:r w:rsidRPr="005C5328">
        <w:rPr>
          <w:b/>
          <w:bCs/>
          <w:i/>
          <w:iCs/>
        </w:rPr>
        <w:t xml:space="preserve">Suggested Citation: </w:t>
      </w:r>
      <w:r w:rsidR="00201F19" w:rsidRPr="00201F19">
        <w:rPr>
          <w:rFonts w:ascii="Times New Roman" w:hAnsi="Times New Roman" w:cs="Times New Roman"/>
        </w:rPr>
        <w:t>Wallace, S. J., Isaacs, M., Ali, M., &amp; Brady, M. C. (202). Establishing reporting standards for participant characteristics in post-stroke aphasia research: An international e-Delphi exercise and consensus meeting. Clinical Rehabilitation, 37(2), 199-214. https://doi.org/10.1177/02692155221131241</w:t>
      </w:r>
    </w:p>
    <w:p w14:paraId="085E87E6" w14:textId="5CDEE1C3" w:rsidR="00C66498" w:rsidRPr="008D10C0" w:rsidRDefault="00C66498" w:rsidP="009D2193">
      <w:pPr>
        <w:rPr>
          <w:b/>
          <w:bCs/>
          <w:lang w:val="en-GB"/>
        </w:rPr>
      </w:pPr>
    </w:p>
    <w:sectPr w:rsidR="00C66498" w:rsidRPr="008D10C0" w:rsidSect="00C9091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F4D06" w14:textId="77777777" w:rsidR="00AD3545" w:rsidRDefault="00AD3545" w:rsidP="00734776">
      <w:pPr>
        <w:spacing w:after="0" w:line="240" w:lineRule="auto"/>
      </w:pPr>
      <w:r>
        <w:separator/>
      </w:r>
    </w:p>
  </w:endnote>
  <w:endnote w:type="continuationSeparator" w:id="0">
    <w:p w14:paraId="63DC07C8" w14:textId="77777777" w:rsidR="00AD3545" w:rsidRDefault="00AD3545" w:rsidP="00734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49323" w14:textId="77777777" w:rsidR="00AD3545" w:rsidRDefault="00AD3545" w:rsidP="00734776">
      <w:pPr>
        <w:spacing w:after="0" w:line="240" w:lineRule="auto"/>
      </w:pPr>
      <w:r>
        <w:separator/>
      </w:r>
    </w:p>
  </w:footnote>
  <w:footnote w:type="continuationSeparator" w:id="0">
    <w:p w14:paraId="17B6F9EF" w14:textId="77777777" w:rsidR="00AD3545" w:rsidRDefault="00AD3545" w:rsidP="007347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C61EA"/>
    <w:multiLevelType w:val="hybridMultilevel"/>
    <w:tmpl w:val="98381BFC"/>
    <w:lvl w:ilvl="0" w:tplc="0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82E70"/>
    <w:multiLevelType w:val="hybridMultilevel"/>
    <w:tmpl w:val="2FE4AE8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9713F1"/>
    <w:multiLevelType w:val="hybridMultilevel"/>
    <w:tmpl w:val="020E43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F30C8"/>
    <w:multiLevelType w:val="hybridMultilevel"/>
    <w:tmpl w:val="35E885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D12B8"/>
    <w:multiLevelType w:val="hybridMultilevel"/>
    <w:tmpl w:val="C61E23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B3DF9"/>
    <w:multiLevelType w:val="hybridMultilevel"/>
    <w:tmpl w:val="CAF0FE0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43E13E4"/>
    <w:multiLevelType w:val="hybridMultilevel"/>
    <w:tmpl w:val="8E1A22D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E1406C"/>
    <w:multiLevelType w:val="hybridMultilevel"/>
    <w:tmpl w:val="4F12BA8A"/>
    <w:lvl w:ilvl="0" w:tplc="0C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F9165334">
      <w:start w:val="1"/>
      <w:numFmt w:val="bullet"/>
      <w:lvlText w:val=""/>
      <w:lvlJc w:val="left"/>
      <w:pPr>
        <w:ind w:left="180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617A0D"/>
    <w:multiLevelType w:val="hybridMultilevel"/>
    <w:tmpl w:val="90126802"/>
    <w:lvl w:ilvl="0" w:tplc="AAFE5C48">
      <w:start w:val="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FE50E7"/>
    <w:multiLevelType w:val="hybridMultilevel"/>
    <w:tmpl w:val="E2D0DA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553956"/>
    <w:multiLevelType w:val="hybridMultilevel"/>
    <w:tmpl w:val="BDD2DC0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6317B"/>
    <w:multiLevelType w:val="hybridMultilevel"/>
    <w:tmpl w:val="E1F06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C94264"/>
    <w:multiLevelType w:val="hybridMultilevel"/>
    <w:tmpl w:val="64940F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BF023D"/>
    <w:multiLevelType w:val="hybridMultilevel"/>
    <w:tmpl w:val="25AA5C4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511579">
    <w:abstractNumId w:val="0"/>
  </w:num>
  <w:num w:numId="2" w16cid:durableId="1124008798">
    <w:abstractNumId w:val="1"/>
  </w:num>
  <w:num w:numId="3" w16cid:durableId="1107504750">
    <w:abstractNumId w:val="11"/>
  </w:num>
  <w:num w:numId="4" w16cid:durableId="458688245">
    <w:abstractNumId w:val="5"/>
  </w:num>
  <w:num w:numId="5" w16cid:durableId="261962433">
    <w:abstractNumId w:val="8"/>
  </w:num>
  <w:num w:numId="6" w16cid:durableId="1556114088">
    <w:abstractNumId w:val="6"/>
  </w:num>
  <w:num w:numId="7" w16cid:durableId="1726686501">
    <w:abstractNumId w:val="7"/>
  </w:num>
  <w:num w:numId="8" w16cid:durableId="1369717594">
    <w:abstractNumId w:val="3"/>
  </w:num>
  <w:num w:numId="9" w16cid:durableId="435297581">
    <w:abstractNumId w:val="13"/>
  </w:num>
  <w:num w:numId="10" w16cid:durableId="551770787">
    <w:abstractNumId w:val="10"/>
  </w:num>
  <w:num w:numId="11" w16cid:durableId="1301417094">
    <w:abstractNumId w:val="2"/>
  </w:num>
  <w:num w:numId="12" w16cid:durableId="540367782">
    <w:abstractNumId w:val="9"/>
  </w:num>
  <w:num w:numId="13" w16cid:durableId="1593658532">
    <w:abstractNumId w:val="4"/>
  </w:num>
  <w:num w:numId="14" w16cid:durableId="10133388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8E6"/>
    <w:rsid w:val="00063B5F"/>
    <w:rsid w:val="0008758D"/>
    <w:rsid w:val="00124398"/>
    <w:rsid w:val="00125EDB"/>
    <w:rsid w:val="00137891"/>
    <w:rsid w:val="00146BD4"/>
    <w:rsid w:val="00161924"/>
    <w:rsid w:val="001A37B5"/>
    <w:rsid w:val="001C27F0"/>
    <w:rsid w:val="00201F19"/>
    <w:rsid w:val="002104AD"/>
    <w:rsid w:val="002104EE"/>
    <w:rsid w:val="00230BDD"/>
    <w:rsid w:val="0027764D"/>
    <w:rsid w:val="002B10DB"/>
    <w:rsid w:val="002B1DCF"/>
    <w:rsid w:val="003011FC"/>
    <w:rsid w:val="00390367"/>
    <w:rsid w:val="00395541"/>
    <w:rsid w:val="003A25B7"/>
    <w:rsid w:val="003C45FB"/>
    <w:rsid w:val="003E4224"/>
    <w:rsid w:val="003E6220"/>
    <w:rsid w:val="0045204A"/>
    <w:rsid w:val="0045379C"/>
    <w:rsid w:val="00455057"/>
    <w:rsid w:val="00460532"/>
    <w:rsid w:val="00463FFD"/>
    <w:rsid w:val="004B3299"/>
    <w:rsid w:val="004B4372"/>
    <w:rsid w:val="004C3A85"/>
    <w:rsid w:val="00513FA6"/>
    <w:rsid w:val="005439B9"/>
    <w:rsid w:val="00563E1C"/>
    <w:rsid w:val="00566B9F"/>
    <w:rsid w:val="005718FF"/>
    <w:rsid w:val="00597E22"/>
    <w:rsid w:val="005C5328"/>
    <w:rsid w:val="005D42B7"/>
    <w:rsid w:val="005D453E"/>
    <w:rsid w:val="005E20D6"/>
    <w:rsid w:val="005F77AA"/>
    <w:rsid w:val="00606BBD"/>
    <w:rsid w:val="00655C53"/>
    <w:rsid w:val="0067176D"/>
    <w:rsid w:val="006844A7"/>
    <w:rsid w:val="006959C2"/>
    <w:rsid w:val="006B1B15"/>
    <w:rsid w:val="006B2B87"/>
    <w:rsid w:val="006C5397"/>
    <w:rsid w:val="006C6925"/>
    <w:rsid w:val="006F68F0"/>
    <w:rsid w:val="006F7826"/>
    <w:rsid w:val="00714D51"/>
    <w:rsid w:val="007273B4"/>
    <w:rsid w:val="0073121B"/>
    <w:rsid w:val="00734776"/>
    <w:rsid w:val="007449BD"/>
    <w:rsid w:val="00767472"/>
    <w:rsid w:val="007A6064"/>
    <w:rsid w:val="007A624F"/>
    <w:rsid w:val="007B1637"/>
    <w:rsid w:val="007D7589"/>
    <w:rsid w:val="00810BEF"/>
    <w:rsid w:val="00865F88"/>
    <w:rsid w:val="00891F21"/>
    <w:rsid w:val="008B1E36"/>
    <w:rsid w:val="008B5A1A"/>
    <w:rsid w:val="008D10C0"/>
    <w:rsid w:val="008E40D0"/>
    <w:rsid w:val="008E4EC9"/>
    <w:rsid w:val="009104E5"/>
    <w:rsid w:val="00932991"/>
    <w:rsid w:val="009456B8"/>
    <w:rsid w:val="009847B3"/>
    <w:rsid w:val="009D2193"/>
    <w:rsid w:val="009E6659"/>
    <w:rsid w:val="009F0435"/>
    <w:rsid w:val="00A115B6"/>
    <w:rsid w:val="00A66F55"/>
    <w:rsid w:val="00AA08A6"/>
    <w:rsid w:val="00AA7FA6"/>
    <w:rsid w:val="00AD125C"/>
    <w:rsid w:val="00AD3545"/>
    <w:rsid w:val="00AF04BF"/>
    <w:rsid w:val="00B1260E"/>
    <w:rsid w:val="00B14D30"/>
    <w:rsid w:val="00B60793"/>
    <w:rsid w:val="00B65CEA"/>
    <w:rsid w:val="00B66488"/>
    <w:rsid w:val="00B81B82"/>
    <w:rsid w:val="00BB3AF4"/>
    <w:rsid w:val="00BC7D77"/>
    <w:rsid w:val="00C214EF"/>
    <w:rsid w:val="00C66498"/>
    <w:rsid w:val="00C7666E"/>
    <w:rsid w:val="00C843AB"/>
    <w:rsid w:val="00C90915"/>
    <w:rsid w:val="00C94F58"/>
    <w:rsid w:val="00CA1BF3"/>
    <w:rsid w:val="00CE3096"/>
    <w:rsid w:val="00D15354"/>
    <w:rsid w:val="00D22207"/>
    <w:rsid w:val="00D23D58"/>
    <w:rsid w:val="00D72A28"/>
    <w:rsid w:val="00D7682E"/>
    <w:rsid w:val="00D848E6"/>
    <w:rsid w:val="00DB485C"/>
    <w:rsid w:val="00DB57A3"/>
    <w:rsid w:val="00DD54B5"/>
    <w:rsid w:val="00DF49A0"/>
    <w:rsid w:val="00E13DE3"/>
    <w:rsid w:val="00E2774C"/>
    <w:rsid w:val="00E428BC"/>
    <w:rsid w:val="00E44FD0"/>
    <w:rsid w:val="00E63FB3"/>
    <w:rsid w:val="00EB010B"/>
    <w:rsid w:val="00EB118B"/>
    <w:rsid w:val="00F066BA"/>
    <w:rsid w:val="00F104BD"/>
    <w:rsid w:val="00F3742C"/>
    <w:rsid w:val="00F97D2C"/>
    <w:rsid w:val="00FA10E5"/>
    <w:rsid w:val="00FA3325"/>
    <w:rsid w:val="00FB079D"/>
    <w:rsid w:val="00FE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B9ADB4"/>
  <w15:chartTrackingRefBased/>
  <w15:docId w15:val="{C488FA97-24D5-4D3C-8E8C-5DCF25F1B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4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48E6"/>
    <w:pPr>
      <w:ind w:left="720"/>
      <w:contextualSpacing/>
    </w:pPr>
  </w:style>
  <w:style w:type="paragraph" w:customStyle="1" w:styleId="Default">
    <w:name w:val="Default"/>
    <w:rsid w:val="00D848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D848E6"/>
    <w:pPr>
      <w:spacing w:after="0" w:line="240" w:lineRule="auto"/>
    </w:pPr>
    <w:rPr>
      <w:rFonts w:ascii="Calibri" w:hAnsi="Calibri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D848E6"/>
    <w:rPr>
      <w:rFonts w:ascii="Calibri" w:hAnsi="Calibri"/>
      <w:szCs w:val="21"/>
      <w:lang w:val="en-GB"/>
    </w:rPr>
  </w:style>
  <w:style w:type="character" w:styleId="Hyperlink">
    <w:name w:val="Hyperlink"/>
    <w:basedOn w:val="DefaultParagraphFont"/>
    <w:uiPriority w:val="99"/>
    <w:unhideWhenUsed/>
    <w:rsid w:val="00D848E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6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C664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64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649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64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498"/>
    <w:rPr>
      <w:rFonts w:ascii="Segoe UI" w:hAnsi="Segoe UI" w:cs="Segoe UI"/>
      <w:sz w:val="18"/>
      <w:szCs w:val="18"/>
    </w:rPr>
  </w:style>
  <w:style w:type="character" w:customStyle="1" w:styleId="sytadelpagecell">
    <w:name w:val="sytadelpagecell"/>
    <w:basedOn w:val="DefaultParagraphFont"/>
    <w:rsid w:val="00FA3325"/>
  </w:style>
  <w:style w:type="character" w:styleId="Strong">
    <w:name w:val="Strong"/>
    <w:basedOn w:val="DefaultParagraphFont"/>
    <w:uiPriority w:val="22"/>
    <w:qFormat/>
    <w:rsid w:val="005E20D6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07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0793"/>
    <w:rPr>
      <w:b/>
      <w:bCs/>
      <w:sz w:val="20"/>
      <w:szCs w:val="20"/>
    </w:rPr>
  </w:style>
  <w:style w:type="character" w:customStyle="1" w:styleId="highlight">
    <w:name w:val="highlight"/>
    <w:basedOn w:val="DefaultParagraphFont"/>
    <w:rsid w:val="00767472"/>
  </w:style>
  <w:style w:type="paragraph" w:styleId="TOC2">
    <w:name w:val="toc 2"/>
    <w:basedOn w:val="Normal"/>
    <w:next w:val="Normal"/>
    <w:autoRedefine/>
    <w:uiPriority w:val="39"/>
    <w:unhideWhenUsed/>
    <w:rsid w:val="0027764D"/>
    <w:pPr>
      <w:tabs>
        <w:tab w:val="left" w:pos="540"/>
        <w:tab w:val="left" w:pos="660"/>
        <w:tab w:val="right" w:leader="dot" w:pos="9350"/>
        <w:tab w:val="right" w:leader="dot" w:pos="9440"/>
      </w:tabs>
      <w:spacing w:before="120" w:after="0" w:line="240" w:lineRule="auto"/>
      <w:ind w:left="270"/>
    </w:pPr>
    <w:rPr>
      <w:rFonts w:ascii="Arial" w:eastAsia="Calibri" w:hAnsi="Arial" w:cs="Times New Roman"/>
      <w:noProof/>
      <w:lang w:val="en-US"/>
    </w:rPr>
  </w:style>
  <w:style w:type="paragraph" w:styleId="Revision">
    <w:name w:val="Revision"/>
    <w:hidden/>
    <w:uiPriority w:val="99"/>
    <w:semiHidden/>
    <w:rsid w:val="00137891"/>
    <w:pPr>
      <w:spacing w:after="0" w:line="240" w:lineRule="auto"/>
    </w:pPr>
  </w:style>
  <w:style w:type="paragraph" w:styleId="NoSpacing">
    <w:name w:val="No Spacing"/>
    <w:basedOn w:val="Normal"/>
    <w:uiPriority w:val="1"/>
    <w:qFormat/>
    <w:rsid w:val="008D10C0"/>
    <w:pPr>
      <w:spacing w:after="0" w:line="240" w:lineRule="auto"/>
      <w:contextualSpacing/>
    </w:pPr>
    <w:rPr>
      <w:rFonts w:ascii="Calibri" w:hAnsi="Calibri" w:cs="Calibri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687</Words>
  <Characters>3919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Queensland</Company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inl</dc:creator>
  <cp:keywords/>
  <dc:description/>
  <cp:lastModifiedBy>Myzoon Ali</cp:lastModifiedBy>
  <cp:revision>2</cp:revision>
  <dcterms:created xsi:type="dcterms:W3CDTF">2023-04-24T12:35:00Z</dcterms:created>
  <dcterms:modified xsi:type="dcterms:W3CDTF">2023-04-24T12:35:00Z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db064b5-5911-4077-b076-dd8db707b7e6_Enabled">
    <vt:lpwstr>true</vt:lpwstr>
  </property>
  <property fmtid="{D5CDD505-2E9C-101B-9397-08002B2CF9AE}" pid="3" name="MSIP_Label_adb064b5-5911-4077-b076-dd8db707b7e6_SetDate">
    <vt:lpwstr>2022-03-08T05:40:49Z</vt:lpwstr>
  </property>
  <property fmtid="{D5CDD505-2E9C-101B-9397-08002B2CF9AE}" pid="4" name="MSIP_Label_adb064b5-5911-4077-b076-dd8db707b7e6_Method">
    <vt:lpwstr>Privileged</vt:lpwstr>
  </property>
  <property fmtid="{D5CDD505-2E9C-101B-9397-08002B2CF9AE}" pid="5" name="MSIP_Label_adb064b5-5911-4077-b076-dd8db707b7e6_Name">
    <vt:lpwstr>UNOFFICIAL</vt:lpwstr>
  </property>
  <property fmtid="{D5CDD505-2E9C-101B-9397-08002B2CF9AE}" pid="6" name="MSIP_Label_adb064b5-5911-4077-b076-dd8db707b7e6_SiteId">
    <vt:lpwstr>b6e377cf-9db3-46cb-91a2-fad9605bb15c</vt:lpwstr>
  </property>
  <property fmtid="{D5CDD505-2E9C-101B-9397-08002B2CF9AE}" pid="7" name="MSIP_Label_adb064b5-5911-4077-b076-dd8db707b7e6_ActionId">
    <vt:lpwstr>7f03e128-55b1-42fd-8f5e-c101ac108124</vt:lpwstr>
  </property>
  <property fmtid="{D5CDD505-2E9C-101B-9397-08002B2CF9AE}" pid="8" name="MSIP_Label_adb064b5-5911-4077-b076-dd8db707b7e6_ContentBits">
    <vt:lpwstr>0</vt:lpwstr>
  </property>
</Properties>
</file>